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A8844" w14:textId="0A201E63" w:rsidR="00304779" w:rsidRPr="003A2074" w:rsidRDefault="00A3759C" w:rsidP="00E30EFE">
      <w:pPr>
        <w:pStyle w:val="Titelblad"/>
      </w:pPr>
      <w:r w:rsidRPr="003A2074">
        <w:t>Overgangsnormen</w:t>
      </w:r>
    </w:p>
    <w:p w14:paraId="1764BF17" w14:textId="434E186F" w:rsidR="00C12BCF" w:rsidRPr="003A2074" w:rsidRDefault="00C12BCF" w:rsidP="00C12BCF">
      <w:pPr>
        <w:pStyle w:val="Stijl2"/>
      </w:pPr>
      <w:r w:rsidRPr="003A2074">
        <w:t xml:space="preserve">Bij de rapporten van leerjaar </w:t>
      </w:r>
      <w:r w:rsidR="00E96A0D" w:rsidRPr="003A2074">
        <w:t>3</w:t>
      </w:r>
      <w:r w:rsidRPr="003A2074">
        <w:t xml:space="preserve"> </w:t>
      </w:r>
      <w:r w:rsidR="00126670" w:rsidRPr="003A2074">
        <w:t>op CSG Comenius Zamenhof</w:t>
      </w:r>
    </w:p>
    <w:p w14:paraId="778A2138" w14:textId="77777777" w:rsidR="00A3759C" w:rsidRPr="003A2074" w:rsidRDefault="00A3759C" w:rsidP="00031E6A"/>
    <w:p w14:paraId="1D4031B3" w14:textId="78596864" w:rsidR="00031E6A" w:rsidRPr="003A2074" w:rsidRDefault="00031E6A" w:rsidP="00031E6A">
      <w:r w:rsidRPr="003A2074">
        <w:rPr>
          <w:rStyle w:val="Kop3Char"/>
        </w:rPr>
        <w:t>Schooljaar:</w:t>
      </w:r>
      <w:r w:rsidRPr="003A2074">
        <w:t xml:space="preserve"> </w:t>
      </w:r>
      <w:r w:rsidR="00E30EFE" w:rsidRPr="003A2074">
        <w:tab/>
      </w:r>
      <w:r w:rsidR="00E30EFE" w:rsidRPr="003A2074">
        <w:tab/>
      </w:r>
      <w:r w:rsidR="00E30EFE" w:rsidRPr="003A2074">
        <w:tab/>
      </w:r>
      <w:r w:rsidR="00126670" w:rsidRPr="003A2074">
        <w:tab/>
      </w:r>
      <w:r w:rsidRPr="003A2074">
        <w:t>2025-2026</w:t>
      </w:r>
    </w:p>
    <w:p w14:paraId="498DC399" w14:textId="60715F14" w:rsidR="00E30EFE" w:rsidRPr="003A2074" w:rsidRDefault="00126670" w:rsidP="00031E6A">
      <w:r w:rsidRPr="003A2074">
        <w:rPr>
          <w:rStyle w:val="Kop3Char"/>
        </w:rPr>
        <w:t>Onderwijsniveaus:</w:t>
      </w:r>
      <w:r w:rsidRPr="003A2074">
        <w:rPr>
          <w:rStyle w:val="Kop3Char"/>
        </w:rPr>
        <w:tab/>
      </w:r>
      <w:r w:rsidRPr="003A2074">
        <w:tab/>
      </w:r>
      <w:r w:rsidRPr="003A2074">
        <w:tab/>
      </w:r>
      <w:proofErr w:type="gramStart"/>
      <w:r w:rsidRPr="003A2074">
        <w:t>VMBO basis</w:t>
      </w:r>
      <w:proofErr w:type="gramEnd"/>
      <w:r w:rsidRPr="003A2074">
        <w:t>, kader en Gemengd</w:t>
      </w:r>
    </w:p>
    <w:p w14:paraId="2C924AEB" w14:textId="6611D51C" w:rsidR="00E30EFE" w:rsidRPr="003A2074" w:rsidRDefault="00E30EFE" w:rsidP="00031E6A"/>
    <w:p w14:paraId="4FA3FD6C" w14:textId="0A6AD178" w:rsidR="00E30EFE" w:rsidRPr="003A2074" w:rsidRDefault="00E30EFE" w:rsidP="00031E6A"/>
    <w:p w14:paraId="233CEBE5" w14:textId="42715E88" w:rsidR="00E30EFE" w:rsidRPr="003A2074" w:rsidRDefault="00E30EFE" w:rsidP="00031E6A">
      <w:r w:rsidRPr="003A2074">
        <w:rPr>
          <w:noProof/>
        </w:rPr>
        <w:drawing>
          <wp:anchor distT="0" distB="0" distL="114300" distR="114300" simplePos="0" relativeHeight="251662336" behindDoc="1" locked="0" layoutInCell="1" allowOverlap="1" wp14:anchorId="223E8F44" wp14:editId="124462BF">
            <wp:simplePos x="0" y="0"/>
            <wp:positionH relativeFrom="margin">
              <wp:align>center</wp:align>
            </wp:positionH>
            <wp:positionV relativeFrom="paragraph">
              <wp:posOffset>6350</wp:posOffset>
            </wp:positionV>
            <wp:extent cx="3864610" cy="244538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m_Zamenhof-0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64610" cy="2445385"/>
                    </a:xfrm>
                    <a:prstGeom prst="rect">
                      <a:avLst/>
                    </a:prstGeom>
                  </pic:spPr>
                </pic:pic>
              </a:graphicData>
            </a:graphic>
            <wp14:sizeRelH relativeFrom="margin">
              <wp14:pctWidth>0</wp14:pctWidth>
            </wp14:sizeRelH>
            <wp14:sizeRelV relativeFrom="margin">
              <wp14:pctHeight>0</wp14:pctHeight>
            </wp14:sizeRelV>
          </wp:anchor>
        </w:drawing>
      </w:r>
    </w:p>
    <w:p w14:paraId="71A48C14" w14:textId="77777777" w:rsidR="00E30EFE" w:rsidRPr="003A2074" w:rsidRDefault="00E30EFE" w:rsidP="00031E6A"/>
    <w:p w14:paraId="7A255307" w14:textId="77777777" w:rsidR="00E30EFE" w:rsidRPr="003A2074" w:rsidRDefault="00E30EFE" w:rsidP="00031E6A"/>
    <w:p w14:paraId="64623D95" w14:textId="77777777" w:rsidR="00E30EFE" w:rsidRPr="003A2074" w:rsidRDefault="00E30EFE" w:rsidP="00031E6A"/>
    <w:p w14:paraId="0D19BF84" w14:textId="77777777" w:rsidR="00E30EFE" w:rsidRPr="003A2074" w:rsidRDefault="00E30EFE" w:rsidP="00031E6A"/>
    <w:p w14:paraId="1571479C" w14:textId="77777777" w:rsidR="00E30EFE" w:rsidRPr="003A2074" w:rsidRDefault="00E30EFE" w:rsidP="00031E6A"/>
    <w:p w14:paraId="427EA69B" w14:textId="77777777" w:rsidR="00E30EFE" w:rsidRPr="003A2074" w:rsidRDefault="00E30EFE" w:rsidP="00031E6A"/>
    <w:p w14:paraId="62B0F723" w14:textId="77777777" w:rsidR="00E30EFE" w:rsidRPr="003A2074" w:rsidRDefault="00E30EFE" w:rsidP="00031E6A"/>
    <w:p w14:paraId="10BC3048" w14:textId="77777777" w:rsidR="00E30EFE" w:rsidRPr="003A2074" w:rsidRDefault="00E30EFE" w:rsidP="00031E6A"/>
    <w:p w14:paraId="53338899" w14:textId="77777777" w:rsidR="00E30EFE" w:rsidRPr="003A2074" w:rsidRDefault="00E30EFE" w:rsidP="00031E6A"/>
    <w:p w14:paraId="20D40DC2" w14:textId="77777777" w:rsidR="00E30EFE" w:rsidRPr="003A2074" w:rsidRDefault="00E30EFE" w:rsidP="00031E6A"/>
    <w:sdt>
      <w:sdtPr>
        <w:rPr>
          <w:rFonts w:ascii="Lucida Sans" w:eastAsiaTheme="minorHAnsi" w:hAnsi="Lucida Sans" w:cs="Arial"/>
          <w:b w:val="0"/>
          <w:i w:val="0"/>
          <w:color w:val="auto"/>
          <w:sz w:val="20"/>
          <w:szCs w:val="20"/>
          <w:shd w:val="clear" w:color="auto" w:fill="FFFFFF"/>
          <w:lang w:eastAsia="en-US"/>
        </w:rPr>
        <w:id w:val="-301773258"/>
        <w:docPartObj>
          <w:docPartGallery w:val="Table of Contents"/>
          <w:docPartUnique/>
        </w:docPartObj>
      </w:sdtPr>
      <w:sdtEndPr>
        <w:rPr>
          <w:bCs/>
        </w:rPr>
      </w:sdtEndPr>
      <w:sdtContent>
        <w:p w14:paraId="48C89256" w14:textId="77777777" w:rsidR="00964407" w:rsidRPr="003A2074" w:rsidRDefault="00964407" w:rsidP="00964407">
          <w:pPr>
            <w:pStyle w:val="Kopvaninhoudsopgave"/>
          </w:pPr>
          <w:r w:rsidRPr="003A2074">
            <w:t>Inhoud</w:t>
          </w:r>
        </w:p>
        <w:p w14:paraId="0B974A9F" w14:textId="70233FCA" w:rsidR="001B36DF" w:rsidRDefault="00D50F7A">
          <w:pPr>
            <w:pStyle w:val="Inhopg1"/>
            <w:tabs>
              <w:tab w:val="left" w:pos="720"/>
              <w:tab w:val="right" w:leader="dot" w:pos="10456"/>
            </w:tabs>
            <w:rPr>
              <w:rFonts w:asciiTheme="minorHAnsi" w:eastAsiaTheme="minorEastAsia" w:hAnsiTheme="minorHAnsi" w:cstheme="minorBidi"/>
              <w:noProof/>
              <w:kern w:val="2"/>
              <w:sz w:val="24"/>
              <w:szCs w:val="24"/>
              <w:shd w:val="clear" w:color="auto" w:fill="auto"/>
              <w:lang w:eastAsia="nl-NL"/>
              <w14:ligatures w14:val="standardContextual"/>
            </w:rPr>
          </w:pPr>
          <w:r w:rsidRPr="003A2074">
            <w:fldChar w:fldCharType="begin"/>
          </w:r>
          <w:r w:rsidRPr="003A2074">
            <w:instrText xml:space="preserve"> TOC \o "1-2" \h \z \u </w:instrText>
          </w:r>
          <w:r w:rsidRPr="003A2074">
            <w:fldChar w:fldCharType="separate"/>
          </w:r>
          <w:hyperlink w:anchor="_Toc208840460" w:history="1">
            <w:r w:rsidR="001B36DF" w:rsidRPr="00704A76">
              <w:rPr>
                <w:rStyle w:val="Hyperlink"/>
                <w:noProof/>
                <w:lang w:eastAsia="nl-NL"/>
              </w:rPr>
              <w:t>1.</w:t>
            </w:r>
            <w:r w:rsidR="001B36DF">
              <w:rPr>
                <w:rFonts w:asciiTheme="minorHAnsi" w:eastAsiaTheme="minorEastAsia" w:hAnsiTheme="minorHAnsi" w:cstheme="minorBidi"/>
                <w:noProof/>
                <w:kern w:val="2"/>
                <w:sz w:val="24"/>
                <w:szCs w:val="24"/>
                <w:shd w:val="clear" w:color="auto" w:fill="auto"/>
                <w:lang w:eastAsia="nl-NL"/>
                <w14:ligatures w14:val="standardContextual"/>
              </w:rPr>
              <w:tab/>
            </w:r>
            <w:r w:rsidR="001B36DF" w:rsidRPr="00704A76">
              <w:rPr>
                <w:rStyle w:val="Hyperlink"/>
                <w:noProof/>
                <w:lang w:eastAsia="nl-NL"/>
              </w:rPr>
              <w:t>VMBO basisberoepsgerichte leerweg</w:t>
            </w:r>
            <w:r w:rsidR="001B36DF">
              <w:rPr>
                <w:noProof/>
                <w:webHidden/>
              </w:rPr>
              <w:tab/>
            </w:r>
            <w:r w:rsidR="001B36DF">
              <w:rPr>
                <w:noProof/>
                <w:webHidden/>
              </w:rPr>
              <w:fldChar w:fldCharType="begin"/>
            </w:r>
            <w:r w:rsidR="001B36DF">
              <w:rPr>
                <w:noProof/>
                <w:webHidden/>
              </w:rPr>
              <w:instrText xml:space="preserve"> PAGEREF _Toc208840460 \h </w:instrText>
            </w:r>
            <w:r w:rsidR="001B36DF">
              <w:rPr>
                <w:noProof/>
                <w:webHidden/>
              </w:rPr>
            </w:r>
            <w:r w:rsidR="001B36DF">
              <w:rPr>
                <w:noProof/>
                <w:webHidden/>
              </w:rPr>
              <w:fldChar w:fldCharType="separate"/>
            </w:r>
            <w:r w:rsidR="001B36DF">
              <w:rPr>
                <w:noProof/>
                <w:webHidden/>
              </w:rPr>
              <w:t>2</w:t>
            </w:r>
            <w:r w:rsidR="001B36DF">
              <w:rPr>
                <w:noProof/>
                <w:webHidden/>
              </w:rPr>
              <w:fldChar w:fldCharType="end"/>
            </w:r>
          </w:hyperlink>
        </w:p>
        <w:p w14:paraId="46166EA2" w14:textId="73A2C9C7" w:rsidR="001B36DF" w:rsidRDefault="001B36DF">
          <w:pPr>
            <w:pStyle w:val="Inhopg1"/>
            <w:tabs>
              <w:tab w:val="left" w:pos="720"/>
              <w:tab w:val="right" w:leader="dot" w:pos="10456"/>
            </w:tabs>
            <w:rPr>
              <w:rFonts w:asciiTheme="minorHAnsi" w:eastAsiaTheme="minorEastAsia" w:hAnsiTheme="minorHAnsi" w:cstheme="minorBidi"/>
              <w:noProof/>
              <w:kern w:val="2"/>
              <w:sz w:val="24"/>
              <w:szCs w:val="24"/>
              <w:shd w:val="clear" w:color="auto" w:fill="auto"/>
              <w:lang w:eastAsia="nl-NL"/>
              <w14:ligatures w14:val="standardContextual"/>
            </w:rPr>
          </w:pPr>
          <w:hyperlink w:anchor="_Toc208840461" w:history="1">
            <w:r w:rsidRPr="00704A76">
              <w:rPr>
                <w:rStyle w:val="Hyperlink"/>
                <w:noProof/>
                <w:lang w:eastAsia="nl-NL"/>
              </w:rPr>
              <w:t>2.</w:t>
            </w:r>
            <w:r>
              <w:rPr>
                <w:rFonts w:asciiTheme="minorHAnsi" w:eastAsiaTheme="minorEastAsia" w:hAnsiTheme="minorHAnsi" w:cstheme="minorBidi"/>
                <w:noProof/>
                <w:kern w:val="2"/>
                <w:sz w:val="24"/>
                <w:szCs w:val="24"/>
                <w:shd w:val="clear" w:color="auto" w:fill="auto"/>
                <w:lang w:eastAsia="nl-NL"/>
                <w14:ligatures w14:val="standardContextual"/>
              </w:rPr>
              <w:tab/>
            </w:r>
            <w:r w:rsidRPr="00704A76">
              <w:rPr>
                <w:rStyle w:val="Hyperlink"/>
                <w:noProof/>
                <w:lang w:eastAsia="nl-NL"/>
              </w:rPr>
              <w:t>VMBO kaderberoepsgerichte leerweg</w:t>
            </w:r>
            <w:r>
              <w:rPr>
                <w:noProof/>
                <w:webHidden/>
              </w:rPr>
              <w:tab/>
            </w:r>
            <w:r>
              <w:rPr>
                <w:noProof/>
                <w:webHidden/>
              </w:rPr>
              <w:fldChar w:fldCharType="begin"/>
            </w:r>
            <w:r>
              <w:rPr>
                <w:noProof/>
                <w:webHidden/>
              </w:rPr>
              <w:instrText xml:space="preserve"> PAGEREF _Toc208840461 \h </w:instrText>
            </w:r>
            <w:r>
              <w:rPr>
                <w:noProof/>
                <w:webHidden/>
              </w:rPr>
            </w:r>
            <w:r>
              <w:rPr>
                <w:noProof/>
                <w:webHidden/>
              </w:rPr>
              <w:fldChar w:fldCharType="separate"/>
            </w:r>
            <w:r>
              <w:rPr>
                <w:noProof/>
                <w:webHidden/>
              </w:rPr>
              <w:t>4</w:t>
            </w:r>
            <w:r>
              <w:rPr>
                <w:noProof/>
                <w:webHidden/>
              </w:rPr>
              <w:fldChar w:fldCharType="end"/>
            </w:r>
          </w:hyperlink>
        </w:p>
        <w:p w14:paraId="659F1185" w14:textId="4300EC7A" w:rsidR="001B36DF" w:rsidRDefault="001B36DF">
          <w:pPr>
            <w:pStyle w:val="Inhopg1"/>
            <w:tabs>
              <w:tab w:val="left" w:pos="720"/>
              <w:tab w:val="right" w:leader="dot" w:pos="10456"/>
            </w:tabs>
            <w:rPr>
              <w:rFonts w:asciiTheme="minorHAnsi" w:eastAsiaTheme="minorEastAsia" w:hAnsiTheme="minorHAnsi" w:cstheme="minorBidi"/>
              <w:noProof/>
              <w:kern w:val="2"/>
              <w:sz w:val="24"/>
              <w:szCs w:val="24"/>
              <w:shd w:val="clear" w:color="auto" w:fill="auto"/>
              <w:lang w:eastAsia="nl-NL"/>
              <w14:ligatures w14:val="standardContextual"/>
            </w:rPr>
          </w:pPr>
          <w:hyperlink w:anchor="_Toc208840462" w:history="1">
            <w:r w:rsidRPr="00704A76">
              <w:rPr>
                <w:rStyle w:val="Hyperlink"/>
                <w:noProof/>
                <w:lang w:eastAsia="nl-NL"/>
              </w:rPr>
              <w:t>3.</w:t>
            </w:r>
            <w:r>
              <w:rPr>
                <w:rFonts w:asciiTheme="minorHAnsi" w:eastAsiaTheme="minorEastAsia" w:hAnsiTheme="minorHAnsi" w:cstheme="minorBidi"/>
                <w:noProof/>
                <w:kern w:val="2"/>
                <w:sz w:val="24"/>
                <w:szCs w:val="24"/>
                <w:shd w:val="clear" w:color="auto" w:fill="auto"/>
                <w:lang w:eastAsia="nl-NL"/>
                <w14:ligatures w14:val="standardContextual"/>
              </w:rPr>
              <w:tab/>
            </w:r>
            <w:r w:rsidRPr="00704A76">
              <w:rPr>
                <w:rStyle w:val="Hyperlink"/>
                <w:noProof/>
                <w:lang w:eastAsia="nl-NL"/>
              </w:rPr>
              <w:t>VMBO gemengde leerweg</w:t>
            </w:r>
            <w:r>
              <w:rPr>
                <w:noProof/>
                <w:webHidden/>
              </w:rPr>
              <w:tab/>
            </w:r>
            <w:r>
              <w:rPr>
                <w:noProof/>
                <w:webHidden/>
              </w:rPr>
              <w:fldChar w:fldCharType="begin"/>
            </w:r>
            <w:r>
              <w:rPr>
                <w:noProof/>
                <w:webHidden/>
              </w:rPr>
              <w:instrText xml:space="preserve"> PAGEREF _Toc208840462 \h </w:instrText>
            </w:r>
            <w:r>
              <w:rPr>
                <w:noProof/>
                <w:webHidden/>
              </w:rPr>
            </w:r>
            <w:r>
              <w:rPr>
                <w:noProof/>
                <w:webHidden/>
              </w:rPr>
              <w:fldChar w:fldCharType="separate"/>
            </w:r>
            <w:r>
              <w:rPr>
                <w:noProof/>
                <w:webHidden/>
              </w:rPr>
              <w:t>6</w:t>
            </w:r>
            <w:r>
              <w:rPr>
                <w:noProof/>
                <w:webHidden/>
              </w:rPr>
              <w:fldChar w:fldCharType="end"/>
            </w:r>
          </w:hyperlink>
        </w:p>
        <w:p w14:paraId="226FFEE6" w14:textId="705B53F9" w:rsidR="001B36DF" w:rsidRDefault="001B36DF">
          <w:pPr>
            <w:pStyle w:val="Inhopg1"/>
            <w:tabs>
              <w:tab w:val="right" w:leader="dot" w:pos="10456"/>
            </w:tabs>
            <w:rPr>
              <w:rFonts w:asciiTheme="minorHAnsi" w:eastAsiaTheme="minorEastAsia" w:hAnsiTheme="minorHAnsi" w:cstheme="minorBidi"/>
              <w:noProof/>
              <w:kern w:val="2"/>
              <w:sz w:val="24"/>
              <w:szCs w:val="24"/>
              <w:shd w:val="clear" w:color="auto" w:fill="auto"/>
              <w:lang w:eastAsia="nl-NL"/>
              <w14:ligatures w14:val="standardContextual"/>
            </w:rPr>
          </w:pPr>
          <w:hyperlink w:anchor="_Toc208840463" w:history="1">
            <w:r w:rsidRPr="00704A76">
              <w:rPr>
                <w:rStyle w:val="Hyperlink"/>
                <w:noProof/>
                <w:lang w:eastAsia="nl-NL"/>
              </w:rPr>
              <w:t>Gebruikte afkortingen:</w:t>
            </w:r>
            <w:r>
              <w:rPr>
                <w:noProof/>
                <w:webHidden/>
              </w:rPr>
              <w:tab/>
            </w:r>
            <w:r>
              <w:rPr>
                <w:noProof/>
                <w:webHidden/>
              </w:rPr>
              <w:fldChar w:fldCharType="begin"/>
            </w:r>
            <w:r>
              <w:rPr>
                <w:noProof/>
                <w:webHidden/>
              </w:rPr>
              <w:instrText xml:space="preserve"> PAGEREF _Toc208840463 \h </w:instrText>
            </w:r>
            <w:r>
              <w:rPr>
                <w:noProof/>
                <w:webHidden/>
              </w:rPr>
            </w:r>
            <w:r>
              <w:rPr>
                <w:noProof/>
                <w:webHidden/>
              </w:rPr>
              <w:fldChar w:fldCharType="separate"/>
            </w:r>
            <w:r>
              <w:rPr>
                <w:noProof/>
                <w:webHidden/>
              </w:rPr>
              <w:t>8</w:t>
            </w:r>
            <w:r>
              <w:rPr>
                <w:noProof/>
                <w:webHidden/>
              </w:rPr>
              <w:fldChar w:fldCharType="end"/>
            </w:r>
          </w:hyperlink>
        </w:p>
        <w:p w14:paraId="3D928064" w14:textId="0203E5B4" w:rsidR="001B36DF" w:rsidRDefault="001B36DF">
          <w:pPr>
            <w:pStyle w:val="Inhopg1"/>
            <w:tabs>
              <w:tab w:val="right" w:leader="dot" w:pos="10456"/>
            </w:tabs>
            <w:rPr>
              <w:rFonts w:asciiTheme="minorHAnsi" w:eastAsiaTheme="minorEastAsia" w:hAnsiTheme="minorHAnsi" w:cstheme="minorBidi"/>
              <w:noProof/>
              <w:kern w:val="2"/>
              <w:sz w:val="24"/>
              <w:szCs w:val="24"/>
              <w:shd w:val="clear" w:color="auto" w:fill="auto"/>
              <w:lang w:eastAsia="nl-NL"/>
              <w14:ligatures w14:val="standardContextual"/>
            </w:rPr>
          </w:pPr>
          <w:hyperlink w:anchor="_Toc208840464" w:history="1">
            <w:r w:rsidRPr="00704A76">
              <w:rPr>
                <w:rStyle w:val="Hyperlink"/>
                <w:noProof/>
              </w:rPr>
              <w:t>Wijziging t.o.v. 2024-2025</w:t>
            </w:r>
            <w:r>
              <w:rPr>
                <w:noProof/>
                <w:webHidden/>
              </w:rPr>
              <w:tab/>
            </w:r>
            <w:r>
              <w:rPr>
                <w:noProof/>
                <w:webHidden/>
              </w:rPr>
              <w:fldChar w:fldCharType="begin"/>
            </w:r>
            <w:r>
              <w:rPr>
                <w:noProof/>
                <w:webHidden/>
              </w:rPr>
              <w:instrText xml:space="preserve"> PAGEREF _Toc208840464 \h </w:instrText>
            </w:r>
            <w:r>
              <w:rPr>
                <w:noProof/>
                <w:webHidden/>
              </w:rPr>
            </w:r>
            <w:r>
              <w:rPr>
                <w:noProof/>
                <w:webHidden/>
              </w:rPr>
              <w:fldChar w:fldCharType="separate"/>
            </w:r>
            <w:r>
              <w:rPr>
                <w:noProof/>
                <w:webHidden/>
              </w:rPr>
              <w:t>8</w:t>
            </w:r>
            <w:r>
              <w:rPr>
                <w:noProof/>
                <w:webHidden/>
              </w:rPr>
              <w:fldChar w:fldCharType="end"/>
            </w:r>
          </w:hyperlink>
        </w:p>
        <w:p w14:paraId="19D44E5A" w14:textId="38545711" w:rsidR="00964407" w:rsidRPr="003A2074" w:rsidRDefault="00D50F7A" w:rsidP="00964407">
          <w:r w:rsidRPr="003A2074">
            <w:fldChar w:fldCharType="end"/>
          </w:r>
        </w:p>
      </w:sdtContent>
    </w:sdt>
    <w:p w14:paraId="00CE86C6" w14:textId="77777777" w:rsidR="00964407" w:rsidRPr="003A2074" w:rsidRDefault="00964407" w:rsidP="00964407">
      <w:pPr>
        <w:spacing w:line="276" w:lineRule="auto"/>
      </w:pPr>
    </w:p>
    <w:p w14:paraId="54175CE6" w14:textId="77777777" w:rsidR="00ED5335" w:rsidRPr="003A2074" w:rsidRDefault="00ED5335" w:rsidP="00ED5335"/>
    <w:p w14:paraId="1F53CCAE" w14:textId="77777777" w:rsidR="00ED5335" w:rsidRPr="003A2074" w:rsidRDefault="00ED5335" w:rsidP="00ED5335"/>
    <w:p w14:paraId="6CE002FA" w14:textId="77777777" w:rsidR="00ED5335" w:rsidRPr="003A2074" w:rsidRDefault="00ED5335" w:rsidP="00ED5335"/>
    <w:p w14:paraId="68DF33DE" w14:textId="77777777" w:rsidR="00ED5335" w:rsidRPr="003A2074" w:rsidRDefault="00ED5335" w:rsidP="00ED5335"/>
    <w:p w14:paraId="55D5C003" w14:textId="77777777" w:rsidR="00ED5335" w:rsidRPr="003A2074" w:rsidRDefault="00ED5335" w:rsidP="00ED5335">
      <w:r w:rsidRPr="003A2074">
        <w:rPr>
          <w:rStyle w:val="Kop3Char"/>
        </w:rPr>
        <w:t xml:space="preserve">Geschreven door: </w:t>
      </w:r>
      <w:proofErr w:type="gramStart"/>
      <w:r w:rsidRPr="003A2074">
        <w:rPr>
          <w:rStyle w:val="Kop3Char"/>
        </w:rPr>
        <w:tab/>
      </w:r>
      <w:r w:rsidRPr="003A2074">
        <w:tab/>
      </w:r>
      <w:proofErr w:type="spellStart"/>
      <w:r w:rsidRPr="003A2074">
        <w:t>S.J.Heeringa</w:t>
      </w:r>
      <w:proofErr w:type="spellEnd"/>
      <w:proofErr w:type="gramEnd"/>
    </w:p>
    <w:p w14:paraId="4286CFE4" w14:textId="023975CA" w:rsidR="00ED5335" w:rsidRPr="003A2074" w:rsidRDefault="00ED5335" w:rsidP="00ED5335">
      <w:r w:rsidRPr="003A2074">
        <w:rPr>
          <w:rStyle w:val="Kop3Char"/>
        </w:rPr>
        <w:t>Versie:</w:t>
      </w:r>
      <w:r w:rsidRPr="003A2074">
        <w:t xml:space="preserve"> </w:t>
      </w:r>
      <w:r w:rsidRPr="003A2074">
        <w:tab/>
      </w:r>
      <w:r w:rsidRPr="003A2074">
        <w:tab/>
      </w:r>
      <w:r w:rsidRPr="003A2074">
        <w:tab/>
      </w:r>
      <w:r w:rsidR="00964407" w:rsidRPr="003A2074">
        <w:tab/>
      </w:r>
      <w:r w:rsidRPr="003A2074">
        <w:t xml:space="preserve">sept. </w:t>
      </w:r>
      <w:r w:rsidR="00964407" w:rsidRPr="003A2074">
        <w:t>2025</w:t>
      </w:r>
    </w:p>
    <w:p w14:paraId="4EC02B79" w14:textId="77777777" w:rsidR="00A249A3" w:rsidRPr="003A2074" w:rsidRDefault="00A249A3">
      <w:pPr>
        <w:rPr>
          <w:bCs/>
          <w:iCs/>
          <w:color w:val="0076B4"/>
          <w:sz w:val="36"/>
          <w:szCs w:val="40"/>
          <w:shd w:val="clear" w:color="auto" w:fill="auto"/>
          <w:lang w:eastAsia="nl-NL"/>
        </w:rPr>
      </w:pPr>
      <w:r w:rsidRPr="003A2074">
        <w:rPr>
          <w:shd w:val="clear" w:color="auto" w:fill="auto"/>
          <w:lang w:eastAsia="nl-NL"/>
        </w:rPr>
        <w:br w:type="page"/>
      </w:r>
    </w:p>
    <w:p w14:paraId="2A479D0B" w14:textId="4CBECCB5" w:rsidR="0044130A" w:rsidRPr="003A2074" w:rsidRDefault="00674CA3" w:rsidP="006822CC">
      <w:pPr>
        <w:pStyle w:val="Stijl1"/>
        <w:numPr>
          <w:ilvl w:val="0"/>
          <w:numId w:val="9"/>
        </w:numPr>
        <w:spacing w:line="276" w:lineRule="auto"/>
        <w:rPr>
          <w:shd w:val="clear" w:color="auto" w:fill="auto"/>
          <w:lang w:eastAsia="nl-NL"/>
        </w:rPr>
      </w:pPr>
      <w:bookmarkStart w:id="0" w:name="_Toc208840460"/>
      <w:r w:rsidRPr="003A2074">
        <w:rPr>
          <w:shd w:val="clear" w:color="auto" w:fill="auto"/>
          <w:lang w:eastAsia="nl-NL"/>
        </w:rPr>
        <w:lastRenderedPageBreak/>
        <w:t>VMBO</w:t>
      </w:r>
      <w:r w:rsidR="0051041C" w:rsidRPr="003A2074">
        <w:rPr>
          <w:shd w:val="clear" w:color="auto" w:fill="auto"/>
          <w:lang w:eastAsia="nl-NL"/>
        </w:rPr>
        <w:t xml:space="preserve"> </w:t>
      </w:r>
      <w:r w:rsidR="0044130A" w:rsidRPr="003A2074">
        <w:rPr>
          <w:shd w:val="clear" w:color="auto" w:fill="auto"/>
          <w:lang w:eastAsia="nl-NL"/>
        </w:rPr>
        <w:t>basis</w:t>
      </w:r>
      <w:r w:rsidR="00356322" w:rsidRPr="003A2074">
        <w:rPr>
          <w:shd w:val="clear" w:color="auto" w:fill="auto"/>
          <w:lang w:eastAsia="nl-NL"/>
        </w:rPr>
        <w:t>beroepsgerichte leerweg</w:t>
      </w:r>
      <w:bookmarkEnd w:id="0"/>
      <w:r w:rsidR="0044130A" w:rsidRPr="003A2074">
        <w:rPr>
          <w:shd w:val="clear" w:color="auto" w:fill="auto"/>
          <w:lang w:eastAsia="nl-NL"/>
        </w:rPr>
        <w:t xml:space="preserve"> </w:t>
      </w:r>
    </w:p>
    <w:p w14:paraId="200879C1" w14:textId="03822E0C" w:rsidR="0044130A" w:rsidRPr="003A2074" w:rsidRDefault="0044130A" w:rsidP="00D50F7A">
      <w:pPr>
        <w:pStyle w:val="Stijl2"/>
        <w:rPr>
          <w:shd w:val="clear" w:color="auto" w:fill="auto"/>
          <w:lang w:eastAsia="nl-NL"/>
        </w:rPr>
      </w:pPr>
      <w:r w:rsidRPr="003A2074">
        <w:rPr>
          <w:shd w:val="clear" w:color="auto" w:fill="auto"/>
          <w:lang w:eastAsia="nl-NL"/>
        </w:rPr>
        <w:t>Algemene opmerkingen</w:t>
      </w:r>
      <w:r w:rsidR="005E3E70" w:rsidRPr="003A2074">
        <w:rPr>
          <w:shd w:val="clear" w:color="auto" w:fill="auto"/>
          <w:lang w:eastAsia="nl-NL"/>
        </w:rPr>
        <w:t>:</w:t>
      </w:r>
      <w:r w:rsidR="00A91BD0" w:rsidRPr="003A2074">
        <w:rPr>
          <w:shd w:val="clear" w:color="auto" w:fill="auto"/>
          <w:lang w:eastAsia="nl-NL"/>
        </w:rPr>
        <w:t xml:space="preserve"> </w:t>
      </w:r>
    </w:p>
    <w:p w14:paraId="2C45CAFE" w14:textId="77777777" w:rsidR="00A91BD0" w:rsidRPr="003A2074" w:rsidRDefault="00A91BD0" w:rsidP="006822CC">
      <w:pPr>
        <w:numPr>
          <w:ilvl w:val="0"/>
          <w:numId w:val="3"/>
        </w:numPr>
        <w:spacing w:after="0" w:line="276" w:lineRule="auto"/>
        <w:ind w:right="1133" w:hanging="436"/>
        <w:rPr>
          <w:rFonts w:ascii="Calibri" w:eastAsia="Times New Roman" w:hAnsi="Calibri" w:cs="Calibri"/>
          <w:vanish/>
          <w:shd w:val="clear" w:color="auto" w:fill="auto"/>
          <w:lang w:eastAsia="nl-NL"/>
        </w:rPr>
      </w:pPr>
    </w:p>
    <w:p w14:paraId="0C8949F1" w14:textId="77777777" w:rsidR="00A91BD0" w:rsidRPr="003A2074" w:rsidRDefault="00A91BD0" w:rsidP="008C385E">
      <w:pPr>
        <w:spacing w:after="0" w:line="276" w:lineRule="auto"/>
        <w:ind w:left="720" w:right="1133" w:hanging="436"/>
        <w:rPr>
          <w:rFonts w:ascii="Calibri" w:eastAsia="Times New Roman" w:hAnsi="Calibri" w:cs="Calibri"/>
          <w:vanish/>
          <w:shd w:val="clear" w:color="auto" w:fill="auto"/>
          <w:lang w:eastAsia="nl-NL"/>
        </w:rPr>
      </w:pPr>
    </w:p>
    <w:p w14:paraId="1088A90A" w14:textId="77777777" w:rsidR="00466BD7" w:rsidRPr="003A2074" w:rsidRDefault="00466BD7" w:rsidP="006822CC">
      <w:pPr>
        <w:widowControl w:val="0"/>
        <w:numPr>
          <w:ilvl w:val="0"/>
          <w:numId w:val="1"/>
        </w:numPr>
        <w:autoSpaceDE w:val="0"/>
        <w:autoSpaceDN w:val="0"/>
        <w:spacing w:after="0" w:line="276" w:lineRule="auto"/>
        <w:ind w:left="426" w:right="111"/>
        <w:rPr>
          <w:rFonts w:eastAsia="Calibri" w:cs="Calibri"/>
          <w:shd w:val="clear" w:color="auto" w:fill="auto"/>
          <w:lang w:eastAsia="nl-NL" w:bidi="nl-NL"/>
        </w:rPr>
      </w:pPr>
      <w:r w:rsidRPr="003A2074">
        <w:rPr>
          <w:rFonts w:eastAsia="Calibri" w:cs="Calibri"/>
          <w:shd w:val="clear" w:color="auto" w:fill="auto"/>
          <w:lang w:eastAsia="nl-NL" w:bidi="nl-NL"/>
        </w:rPr>
        <w:t xml:space="preserve">De examenperiode op Zamenhof bestaat uit 2 leerjaren. In klas 3 hebben de leerlingen 4 </w:t>
      </w:r>
      <w:proofErr w:type="spellStart"/>
      <w:r w:rsidRPr="003A2074">
        <w:rPr>
          <w:rFonts w:eastAsia="Calibri" w:cs="Calibri"/>
          <w:shd w:val="clear" w:color="auto" w:fill="auto"/>
          <w:lang w:eastAsia="nl-NL" w:bidi="nl-NL"/>
        </w:rPr>
        <w:t>toetsperiodes</w:t>
      </w:r>
      <w:proofErr w:type="spellEnd"/>
      <w:r w:rsidRPr="003A2074">
        <w:rPr>
          <w:rFonts w:eastAsia="Calibri" w:cs="Calibri"/>
          <w:shd w:val="clear" w:color="auto" w:fill="auto"/>
          <w:lang w:eastAsia="nl-NL" w:bidi="nl-NL"/>
        </w:rPr>
        <w:t xml:space="preserve"> en in klas 4 3 </w:t>
      </w:r>
      <w:proofErr w:type="spellStart"/>
      <w:r w:rsidRPr="003A2074">
        <w:rPr>
          <w:rFonts w:eastAsia="Calibri" w:cs="Calibri"/>
          <w:shd w:val="clear" w:color="auto" w:fill="auto"/>
          <w:lang w:eastAsia="nl-NL" w:bidi="nl-NL"/>
        </w:rPr>
        <w:t>toetsperiodes</w:t>
      </w:r>
      <w:proofErr w:type="spellEnd"/>
      <w:r w:rsidRPr="003A2074">
        <w:rPr>
          <w:rFonts w:eastAsia="Calibri" w:cs="Calibri"/>
          <w:shd w:val="clear" w:color="auto" w:fill="auto"/>
          <w:lang w:eastAsia="nl-NL" w:bidi="nl-NL"/>
        </w:rPr>
        <w:t>.</w:t>
      </w:r>
    </w:p>
    <w:p w14:paraId="65C993C3" w14:textId="77777777" w:rsidR="00466BD7" w:rsidRPr="003A2074" w:rsidRDefault="00466BD7" w:rsidP="006822CC">
      <w:pPr>
        <w:numPr>
          <w:ilvl w:val="0"/>
          <w:numId w:val="1"/>
        </w:numPr>
        <w:spacing w:after="0" w:line="276" w:lineRule="auto"/>
        <w:ind w:left="426" w:right="140"/>
        <w:rPr>
          <w:rFonts w:eastAsia="Times New Roman" w:cs="Calibri"/>
          <w:shd w:val="clear" w:color="auto" w:fill="auto"/>
          <w:lang w:eastAsia="nl-NL"/>
        </w:rPr>
      </w:pPr>
      <w:r w:rsidRPr="003A2074">
        <w:rPr>
          <w:rFonts w:eastAsia="Calibri" w:cs="Calibri"/>
          <w:shd w:val="clear" w:color="auto" w:fill="auto"/>
          <w:lang w:eastAsia="nl-NL" w:bidi="nl-NL"/>
        </w:rPr>
        <w:t>Aan het eind van periode 4 van leerjaar 3 vindt een besluitvormende overgangsvergadering plaats op basis van het eindcijfer, dit is een voortschrijdend gemiddelde (VGM)</w:t>
      </w:r>
      <w:r w:rsidRPr="003A2074">
        <w:rPr>
          <w:rFonts w:eastAsia="Calibri" w:cs="Calibri"/>
          <w:color w:val="FF0000"/>
          <w:szCs w:val="22"/>
          <w:shd w:val="clear" w:color="auto" w:fill="auto"/>
          <w:lang w:eastAsia="nl-NL" w:bidi="nl-NL"/>
        </w:rPr>
        <w:t xml:space="preserve"> </w:t>
      </w:r>
      <w:r w:rsidRPr="003A2074">
        <w:rPr>
          <w:rFonts w:eastAsia="Calibri" w:cs="Calibri"/>
          <w:szCs w:val="22"/>
          <w:shd w:val="clear" w:color="auto" w:fill="auto"/>
          <w:lang w:eastAsia="nl-NL" w:bidi="nl-NL"/>
        </w:rPr>
        <w:t>van alle cijfers</w:t>
      </w:r>
      <w:r w:rsidRPr="003A2074">
        <w:rPr>
          <w:rFonts w:eastAsia="Calibri" w:cs="Calibri"/>
          <w:shd w:val="clear" w:color="auto" w:fill="auto"/>
          <w:lang w:eastAsia="nl-NL" w:bidi="nl-NL"/>
        </w:rPr>
        <w:t xml:space="preserve"> over de vier perioden. Tijdens deze vergadering is, voor zover mogelijk, </w:t>
      </w:r>
      <w:r w:rsidRPr="003A2074">
        <w:rPr>
          <w:rFonts w:eastAsia="Times New Roman" w:cs="Calibri"/>
          <w:shd w:val="clear" w:color="auto" w:fill="auto"/>
          <w:lang w:eastAsia="nl-NL"/>
        </w:rPr>
        <w:t xml:space="preserve">het volledige team van </w:t>
      </w:r>
      <w:proofErr w:type="spellStart"/>
      <w:r w:rsidRPr="003A2074">
        <w:rPr>
          <w:rFonts w:eastAsia="Times New Roman" w:cs="Calibri"/>
          <w:shd w:val="clear" w:color="auto" w:fill="auto"/>
          <w:lang w:eastAsia="nl-NL"/>
        </w:rPr>
        <w:t>lesgevenden</w:t>
      </w:r>
      <w:proofErr w:type="spellEnd"/>
      <w:r w:rsidRPr="003A2074">
        <w:rPr>
          <w:rFonts w:eastAsia="Times New Roman" w:cs="Calibri"/>
          <w:shd w:val="clear" w:color="auto" w:fill="auto"/>
          <w:lang w:eastAsia="nl-NL"/>
        </w:rPr>
        <w:t xml:space="preserve"> en andere betrokkenen aanwezig</w:t>
      </w:r>
      <w:r w:rsidRPr="003A2074">
        <w:rPr>
          <w:rFonts w:eastAsia="Calibri" w:cs="Calibri"/>
          <w:shd w:val="clear" w:color="auto" w:fill="auto"/>
          <w:lang w:eastAsia="nl-NL" w:bidi="nl-NL"/>
        </w:rPr>
        <w:t>;</w:t>
      </w:r>
    </w:p>
    <w:p w14:paraId="01368359" w14:textId="77777777" w:rsidR="00466BD7" w:rsidRPr="003A2074" w:rsidRDefault="00466BD7" w:rsidP="006822CC">
      <w:pPr>
        <w:numPr>
          <w:ilvl w:val="0"/>
          <w:numId w:val="1"/>
        </w:numPr>
        <w:spacing w:after="0" w:line="276" w:lineRule="auto"/>
        <w:ind w:left="426" w:right="140"/>
        <w:rPr>
          <w:rFonts w:eastAsia="Times New Roman" w:cs="Calibri"/>
          <w:shd w:val="clear" w:color="auto" w:fill="auto"/>
          <w:lang w:eastAsia="nl-NL"/>
        </w:rPr>
      </w:pPr>
      <w:r w:rsidRPr="003A2074">
        <w:rPr>
          <w:rFonts w:eastAsia="Times New Roman" w:cs="Calibri"/>
          <w:shd w:val="clear" w:color="auto" w:fill="auto"/>
          <w:lang w:eastAsia="nl-NL"/>
        </w:rPr>
        <w:t xml:space="preserve">Het besluit dat uit de overgangsvergadering komt, is een bindend besluit v.w.b. het vervolg van de studie. </w:t>
      </w:r>
    </w:p>
    <w:p w14:paraId="2359A934" w14:textId="77777777" w:rsidR="00466BD7" w:rsidRPr="003A2074" w:rsidRDefault="00466BD7" w:rsidP="006822CC">
      <w:pPr>
        <w:numPr>
          <w:ilvl w:val="0"/>
          <w:numId w:val="1"/>
        </w:numPr>
        <w:spacing w:after="0" w:line="276" w:lineRule="auto"/>
        <w:ind w:left="426" w:right="140"/>
        <w:rPr>
          <w:rFonts w:eastAsia="Times New Roman" w:cs="Calibri"/>
          <w:shd w:val="clear" w:color="auto" w:fill="auto"/>
          <w:lang w:eastAsia="nl-NL"/>
        </w:rPr>
      </w:pPr>
      <w:r w:rsidRPr="003A2074">
        <w:rPr>
          <w:rFonts w:eastAsia="Times New Roman" w:cs="Calibri"/>
          <w:shd w:val="clear" w:color="auto" w:fill="auto"/>
          <w:lang w:eastAsia="nl-NL"/>
        </w:rPr>
        <w:t>Doubleren is mogelijk. De leerling start dan op hetzelfde niveau als waarop hij het voorafgaande schooljaar begon.</w:t>
      </w:r>
    </w:p>
    <w:p w14:paraId="41BCE863" w14:textId="77777777" w:rsidR="00466BD7" w:rsidRPr="003A2074" w:rsidRDefault="00466BD7" w:rsidP="006822CC">
      <w:pPr>
        <w:numPr>
          <w:ilvl w:val="0"/>
          <w:numId w:val="1"/>
        </w:numPr>
        <w:spacing w:after="0" w:line="276" w:lineRule="auto"/>
        <w:ind w:left="426" w:right="140"/>
        <w:rPr>
          <w:rFonts w:eastAsia="Times New Roman" w:cs="Calibri"/>
          <w:shd w:val="clear" w:color="auto" w:fill="auto"/>
          <w:lang w:eastAsia="nl-NL"/>
        </w:rPr>
      </w:pPr>
      <w:r w:rsidRPr="003A2074">
        <w:rPr>
          <w:rFonts w:eastAsia="Times New Roman" w:cs="Calibri"/>
          <w:shd w:val="clear" w:color="auto" w:fill="auto"/>
          <w:lang w:eastAsia="nl-NL"/>
        </w:rPr>
        <w:t>Na wisseling van studieniveau begint de leerling met een blanco cijferlijst.</w:t>
      </w:r>
    </w:p>
    <w:p w14:paraId="072C01A9" w14:textId="77777777" w:rsidR="00466BD7" w:rsidRPr="003A2074" w:rsidRDefault="00466BD7" w:rsidP="006822CC">
      <w:pPr>
        <w:numPr>
          <w:ilvl w:val="0"/>
          <w:numId w:val="1"/>
        </w:numPr>
        <w:spacing w:after="0" w:line="276" w:lineRule="auto"/>
        <w:ind w:left="426" w:right="140"/>
        <w:rPr>
          <w:rFonts w:eastAsia="Times New Roman" w:cs="Calibri"/>
          <w:shd w:val="clear" w:color="auto" w:fill="auto"/>
          <w:lang w:eastAsia="nl-NL"/>
        </w:rPr>
      </w:pPr>
      <w:r w:rsidRPr="003A2074">
        <w:rPr>
          <w:rFonts w:eastAsia="Times New Roman" w:cs="Calibri"/>
          <w:shd w:val="clear" w:color="auto" w:fill="auto"/>
          <w:lang w:eastAsia="nl-NL"/>
        </w:rPr>
        <w:t>Alle gemiddelde eindcijfers van een vak (VGM of rapportcijfer); worden afgerond op 1 decimaal. LO en CKV worden met een (o</w:t>
      </w:r>
      <w:r w:rsidRPr="003A2074">
        <w:rPr>
          <w:rFonts w:eastAsia="Times New Roman" w:cs="Calibri"/>
          <w:vanish/>
          <w:shd w:val="clear" w:color="auto" w:fill="auto"/>
          <w:lang w:eastAsia="nl-NL"/>
        </w:rPr>
        <w:t xml:space="preserve"> </w:t>
      </w:r>
      <w:r w:rsidRPr="003A2074">
        <w:rPr>
          <w:rFonts w:eastAsia="Times New Roman" w:cs="Calibri"/>
          <w:shd w:val="clear" w:color="auto" w:fill="auto"/>
          <w:lang w:eastAsia="nl-NL"/>
        </w:rPr>
        <w:t>)</w:t>
      </w:r>
      <w:proofErr w:type="spellStart"/>
      <w:r w:rsidRPr="003A2074">
        <w:rPr>
          <w:rFonts w:eastAsia="Times New Roman" w:cs="Calibri"/>
          <w:shd w:val="clear" w:color="auto" w:fill="auto"/>
          <w:lang w:eastAsia="nl-NL"/>
        </w:rPr>
        <w:t>nvoldoende</w:t>
      </w:r>
      <w:proofErr w:type="spellEnd"/>
      <w:r w:rsidRPr="003A2074">
        <w:rPr>
          <w:rFonts w:eastAsia="Times New Roman" w:cs="Calibri"/>
          <w:shd w:val="clear" w:color="auto" w:fill="auto"/>
          <w:lang w:eastAsia="nl-NL"/>
        </w:rPr>
        <w:t>, (v)</w:t>
      </w:r>
      <w:proofErr w:type="spellStart"/>
      <w:r w:rsidRPr="003A2074">
        <w:rPr>
          <w:rFonts w:eastAsia="Times New Roman" w:cs="Calibri"/>
          <w:shd w:val="clear" w:color="auto" w:fill="auto"/>
          <w:lang w:eastAsia="nl-NL"/>
        </w:rPr>
        <w:t>oldoende</w:t>
      </w:r>
      <w:proofErr w:type="spellEnd"/>
      <w:r w:rsidRPr="003A2074">
        <w:rPr>
          <w:rFonts w:eastAsia="Times New Roman" w:cs="Calibri"/>
          <w:shd w:val="clear" w:color="auto" w:fill="auto"/>
          <w:lang w:eastAsia="nl-NL"/>
        </w:rPr>
        <w:t xml:space="preserve"> of</w:t>
      </w:r>
      <w:r w:rsidRPr="003A2074">
        <w:rPr>
          <w:rFonts w:eastAsia="Times New Roman" w:cs="Calibri"/>
          <w:i/>
          <w:iCs/>
          <w:shd w:val="clear" w:color="auto" w:fill="auto"/>
          <w:lang w:eastAsia="nl-NL"/>
        </w:rPr>
        <w:t xml:space="preserve"> </w:t>
      </w:r>
      <w:r w:rsidRPr="003A2074">
        <w:rPr>
          <w:rFonts w:eastAsia="Times New Roman" w:cs="Calibri"/>
          <w:shd w:val="clear" w:color="auto" w:fill="auto"/>
          <w:lang w:eastAsia="nl-NL"/>
        </w:rPr>
        <w:t>(g)</w:t>
      </w:r>
      <w:proofErr w:type="spellStart"/>
      <w:r w:rsidRPr="003A2074">
        <w:rPr>
          <w:rFonts w:eastAsia="Times New Roman" w:cs="Calibri"/>
          <w:shd w:val="clear" w:color="auto" w:fill="auto"/>
          <w:lang w:eastAsia="nl-NL"/>
        </w:rPr>
        <w:t>oed</w:t>
      </w:r>
      <w:proofErr w:type="spellEnd"/>
      <w:r w:rsidRPr="003A2074">
        <w:rPr>
          <w:rFonts w:eastAsia="Times New Roman" w:cs="Calibri"/>
          <w:shd w:val="clear" w:color="auto" w:fill="auto"/>
          <w:lang w:eastAsia="nl-NL"/>
        </w:rPr>
        <w:t xml:space="preserve"> beoordeeld. </w:t>
      </w:r>
    </w:p>
    <w:p w14:paraId="3E486A8A" w14:textId="77777777" w:rsidR="00466BD7" w:rsidRPr="003A2074" w:rsidRDefault="00466BD7" w:rsidP="006822CC">
      <w:pPr>
        <w:numPr>
          <w:ilvl w:val="0"/>
          <w:numId w:val="1"/>
        </w:numPr>
        <w:spacing w:after="0" w:line="276" w:lineRule="auto"/>
        <w:ind w:left="426" w:right="140"/>
        <w:rPr>
          <w:rFonts w:eastAsia="Times New Roman" w:cs="Calibri"/>
          <w:shd w:val="clear" w:color="auto" w:fill="auto"/>
          <w:lang w:eastAsia="nl-NL"/>
        </w:rPr>
      </w:pPr>
      <w:r w:rsidRPr="003A2074">
        <w:rPr>
          <w:rFonts w:eastAsia="Times New Roman" w:cs="Calibri"/>
          <w:shd w:val="clear" w:color="auto" w:fill="auto"/>
          <w:lang w:eastAsia="nl-NL"/>
        </w:rPr>
        <w:t>Lager dan 5,5 is onvoldoende</w:t>
      </w:r>
      <w:r w:rsidRPr="003A2074">
        <w:rPr>
          <w:rStyle w:val="Voetnootmarkering"/>
          <w:rFonts w:eastAsia="Times New Roman" w:cs="Calibri"/>
          <w:shd w:val="clear" w:color="auto" w:fill="auto"/>
          <w:lang w:eastAsia="nl-NL"/>
        </w:rPr>
        <w:footnoteReference w:id="2"/>
      </w:r>
      <w:r w:rsidRPr="003A2074">
        <w:rPr>
          <w:rFonts w:eastAsia="Times New Roman" w:cs="Calibri"/>
          <w:shd w:val="clear" w:color="auto" w:fill="auto"/>
          <w:lang w:eastAsia="nl-NL"/>
        </w:rPr>
        <w:t>. Lager dan een 5,5 en hoger dan 4,4 telt voor één gewogen onvoldoende; lager dan 4,5 telt voor twee gewogen onvoldoendes.</w:t>
      </w:r>
    </w:p>
    <w:p w14:paraId="7B2C082C" w14:textId="77777777" w:rsidR="00466BD7" w:rsidRPr="003A2074" w:rsidRDefault="00466BD7" w:rsidP="006822CC">
      <w:pPr>
        <w:widowControl w:val="0"/>
        <w:numPr>
          <w:ilvl w:val="0"/>
          <w:numId w:val="1"/>
        </w:numPr>
        <w:autoSpaceDE w:val="0"/>
        <w:autoSpaceDN w:val="0"/>
        <w:spacing w:after="0" w:line="276" w:lineRule="auto"/>
        <w:ind w:left="426"/>
        <w:rPr>
          <w:rFonts w:eastAsia="Calibri" w:cs="Calibri"/>
          <w:color w:val="000000"/>
          <w:shd w:val="clear" w:color="auto" w:fill="auto"/>
          <w:lang w:eastAsia="nl-NL" w:bidi="nl-NL"/>
        </w:rPr>
      </w:pPr>
      <w:r w:rsidRPr="003A2074">
        <w:rPr>
          <w:rFonts w:eastAsia="Calibri" w:cs="Calibri"/>
          <w:color w:val="000000"/>
          <w:shd w:val="clear" w:color="auto" w:fill="auto"/>
          <w:lang w:eastAsia="nl-NL" w:bidi="nl-NL"/>
        </w:rPr>
        <w:t>Maatschappijleer (MA) is een examenvak en wordt in leerjaar 3</w:t>
      </w:r>
      <w:r w:rsidRPr="003A2074">
        <w:rPr>
          <w:rFonts w:eastAsia="Calibri" w:cs="Calibri"/>
          <w:color w:val="000000"/>
          <w:spacing w:val="-17"/>
          <w:shd w:val="clear" w:color="auto" w:fill="auto"/>
          <w:lang w:eastAsia="nl-NL" w:bidi="nl-NL"/>
        </w:rPr>
        <w:t xml:space="preserve"> </w:t>
      </w:r>
      <w:r w:rsidRPr="003A2074">
        <w:rPr>
          <w:rFonts w:eastAsia="Calibri" w:cs="Calibri"/>
          <w:color w:val="000000"/>
          <w:shd w:val="clear" w:color="auto" w:fill="auto"/>
          <w:lang w:eastAsia="nl-NL" w:bidi="nl-NL"/>
        </w:rPr>
        <w:t>afgesloten.</w:t>
      </w:r>
    </w:p>
    <w:p w14:paraId="63426A3B" w14:textId="64132A56" w:rsidR="00466BD7" w:rsidRPr="003A2074" w:rsidRDefault="00466BD7" w:rsidP="006822CC">
      <w:pPr>
        <w:numPr>
          <w:ilvl w:val="0"/>
          <w:numId w:val="1"/>
        </w:numPr>
        <w:spacing w:after="0" w:line="276" w:lineRule="auto"/>
        <w:ind w:left="426" w:right="140"/>
        <w:rPr>
          <w:rFonts w:eastAsia="Times New Roman" w:cs="Calibri"/>
          <w:shd w:val="clear" w:color="auto" w:fill="auto"/>
          <w:lang w:eastAsia="nl-NL"/>
        </w:rPr>
      </w:pPr>
      <w:r w:rsidRPr="003A2074">
        <w:rPr>
          <w:rFonts w:eastAsia="Times New Roman" w:cs="Calibri"/>
          <w:shd w:val="clear" w:color="auto" w:fill="auto"/>
          <w:lang w:eastAsia="nl-NL"/>
        </w:rPr>
        <w:t xml:space="preserve">Voor LO geldt dat iedere periode afzonderlijk met een voldoende moet worden afgesloten. Daarbij geldt wel de voorwaarde dat een leerling die vanwege een onvoldoende voor LO dreigt te blijven zitten, automatisch een </w:t>
      </w:r>
      <w:r w:rsidR="009850AF">
        <w:rPr>
          <w:rFonts w:eastAsia="Times New Roman" w:cs="Calibri"/>
          <w:shd w:val="clear" w:color="auto" w:fill="auto"/>
          <w:lang w:eastAsia="nl-NL"/>
        </w:rPr>
        <w:t>bespreekpunt</w:t>
      </w:r>
      <w:r w:rsidRPr="003A2074">
        <w:rPr>
          <w:rFonts w:eastAsia="Times New Roman" w:cs="Calibri"/>
          <w:shd w:val="clear" w:color="auto" w:fill="auto"/>
          <w:lang w:eastAsia="nl-NL"/>
        </w:rPr>
        <w:t xml:space="preserve"> wordt. In deze bespreking wordt nagegaan hoe de onvoldoende tot stand is gekomen en of de leerling zich aantoonbaar heeft ingespannen om de onvoldoende te herkansen. Als blijkt dat de leerling geen gebruik heeft gemaakt van de herkansingsmogelijkheden, dan blijft de onvoldoende en daarmee ook de consequentie dat de leerling blijft zitten, gehandhaafd.</w:t>
      </w:r>
    </w:p>
    <w:p w14:paraId="05F24928" w14:textId="77777777" w:rsidR="00466BD7" w:rsidRPr="003A2074" w:rsidRDefault="00466BD7" w:rsidP="006822CC">
      <w:pPr>
        <w:numPr>
          <w:ilvl w:val="0"/>
          <w:numId w:val="1"/>
        </w:numPr>
        <w:spacing w:after="0" w:line="276" w:lineRule="auto"/>
        <w:ind w:left="426" w:right="140"/>
        <w:rPr>
          <w:rFonts w:eastAsia="Times New Roman" w:cs="Calibri"/>
          <w:shd w:val="clear" w:color="auto" w:fill="auto"/>
          <w:lang w:eastAsia="nl-NL"/>
        </w:rPr>
      </w:pPr>
      <w:r w:rsidRPr="003A2074">
        <w:rPr>
          <w:rFonts w:eastAsia="Times New Roman" w:cs="Calibri"/>
          <w:shd w:val="clear" w:color="auto" w:fill="auto"/>
          <w:lang w:eastAsia="nl-NL"/>
        </w:rPr>
        <w:t>Het beroepsgericht keuzevak is onderdeel van een combinatiecijfer. Het combinatiecijfer is een van de onderdelen die mee wordt genomen in zak-slaagkans van een leerling. Het combinatiecijfer ontstaat door het gewogen gemiddelde te berekenen van de 4 keuzevakken</w:t>
      </w:r>
      <w:r w:rsidRPr="003A2074">
        <w:rPr>
          <w:rStyle w:val="Voetnootmarkering"/>
          <w:rFonts w:eastAsia="Times New Roman" w:cs="Calibri"/>
          <w:shd w:val="clear" w:color="auto" w:fill="auto"/>
          <w:lang w:eastAsia="nl-NL"/>
        </w:rPr>
        <w:footnoteReference w:id="3"/>
      </w:r>
      <w:r w:rsidRPr="003A2074">
        <w:rPr>
          <w:rFonts w:eastAsia="Times New Roman" w:cs="Calibri"/>
          <w:shd w:val="clear" w:color="auto" w:fill="auto"/>
          <w:lang w:eastAsia="nl-NL"/>
        </w:rPr>
        <w:t>.</w:t>
      </w:r>
    </w:p>
    <w:p w14:paraId="7F0198D4" w14:textId="77777777" w:rsidR="00A91BD0" w:rsidRPr="003A2074" w:rsidRDefault="00A91BD0" w:rsidP="008C385E">
      <w:pPr>
        <w:spacing w:after="0" w:line="276" w:lineRule="auto"/>
        <w:ind w:left="720" w:right="141"/>
        <w:rPr>
          <w:rFonts w:eastAsia="Times New Roman" w:cs="Calibri"/>
          <w:shd w:val="clear" w:color="auto" w:fill="auto"/>
          <w:lang w:eastAsia="nl-NL"/>
        </w:rPr>
      </w:pPr>
      <w:r w:rsidRPr="003A2074">
        <w:rPr>
          <w:rFonts w:eastAsia="Times New Roman" w:cs="Calibri"/>
          <w:shd w:val="clear" w:color="auto" w:fill="auto"/>
          <w:lang w:eastAsia="nl-NL"/>
        </w:rPr>
        <w:tab/>
      </w:r>
      <w:r w:rsidRPr="003A2074">
        <w:rPr>
          <w:rFonts w:eastAsia="Times New Roman" w:cs="Calibri"/>
          <w:shd w:val="clear" w:color="auto" w:fill="auto"/>
          <w:lang w:eastAsia="nl-NL"/>
        </w:rPr>
        <w:tab/>
      </w:r>
      <w:r w:rsidRPr="003A2074">
        <w:rPr>
          <w:rFonts w:eastAsia="Times New Roman" w:cs="Calibri"/>
          <w:shd w:val="clear" w:color="auto" w:fill="auto"/>
          <w:lang w:eastAsia="nl-NL"/>
        </w:rPr>
        <w:tab/>
      </w:r>
      <w:r w:rsidRPr="003A2074">
        <w:rPr>
          <w:rFonts w:eastAsia="Times New Roman" w:cs="Calibri"/>
          <w:shd w:val="clear" w:color="auto" w:fill="auto"/>
          <w:lang w:eastAsia="nl-NL"/>
        </w:rPr>
        <w:tab/>
      </w:r>
      <w:r w:rsidRPr="003A2074">
        <w:rPr>
          <w:rFonts w:eastAsia="Times New Roman" w:cs="Calibri"/>
          <w:shd w:val="clear" w:color="auto" w:fill="auto"/>
          <w:lang w:eastAsia="nl-NL"/>
        </w:rPr>
        <w:tab/>
      </w:r>
      <w:r w:rsidRPr="003A2074">
        <w:rPr>
          <w:rFonts w:eastAsia="Times New Roman" w:cs="Calibri"/>
          <w:shd w:val="clear" w:color="auto" w:fill="auto"/>
          <w:lang w:eastAsia="nl-NL"/>
        </w:rPr>
        <w:tab/>
      </w:r>
    </w:p>
    <w:p w14:paraId="06F442C9" w14:textId="77777777" w:rsidR="00245451" w:rsidRPr="003A2074" w:rsidRDefault="00245451">
      <w:pPr>
        <w:rPr>
          <w:bCs/>
          <w:iCs/>
          <w:color w:val="0076B4"/>
          <w:sz w:val="30"/>
          <w:szCs w:val="28"/>
        </w:rPr>
      </w:pPr>
      <w:r w:rsidRPr="003A2074">
        <w:br w:type="page"/>
      </w:r>
    </w:p>
    <w:p w14:paraId="7B50EE14" w14:textId="5246F365" w:rsidR="00A91BD0" w:rsidRPr="003A2074" w:rsidRDefault="00A91BD0" w:rsidP="00D50F7A">
      <w:pPr>
        <w:pStyle w:val="Stijl2"/>
        <w:rPr>
          <w:shd w:val="clear" w:color="auto" w:fill="auto"/>
          <w:lang w:eastAsia="nl-NL"/>
        </w:rPr>
      </w:pPr>
      <w:r w:rsidRPr="003A2074">
        <w:lastRenderedPageBreak/>
        <w:t>Beslissingsmogelijkheden</w:t>
      </w:r>
      <w:r w:rsidRPr="003A2074">
        <w:rPr>
          <w:shd w:val="clear" w:color="auto" w:fill="auto"/>
          <w:lang w:eastAsia="nl-NL"/>
        </w:rPr>
        <w:t>:</w:t>
      </w:r>
    </w:p>
    <w:p w14:paraId="23C0A2EA" w14:textId="77777777" w:rsidR="00A4414F" w:rsidRPr="003A2074" w:rsidRDefault="00A4414F" w:rsidP="00A4414F">
      <w:pPr>
        <w:rPr>
          <w:shd w:val="clear" w:color="auto" w:fill="auto"/>
          <w:lang w:eastAsia="nl-NL"/>
        </w:rPr>
      </w:pPr>
      <w:r w:rsidRPr="003A2074">
        <w:rPr>
          <w:shd w:val="clear" w:color="auto" w:fill="auto"/>
          <w:lang w:eastAsia="nl-NL"/>
        </w:rPr>
        <w:t>Op basis van het VGM zijn er drie opties:</w:t>
      </w:r>
    </w:p>
    <w:p w14:paraId="3036B051" w14:textId="78A96B65" w:rsidR="00A4414F" w:rsidRPr="003A2074" w:rsidRDefault="00260245" w:rsidP="006822CC">
      <w:pPr>
        <w:pStyle w:val="Lijstalinea"/>
        <w:numPr>
          <w:ilvl w:val="0"/>
          <w:numId w:val="5"/>
        </w:numPr>
        <w:rPr>
          <w:rFonts w:ascii="Lucida Sans" w:hAnsi="Lucida Sans"/>
          <w:sz w:val="20"/>
          <w:szCs w:val="20"/>
        </w:rPr>
      </w:pPr>
      <w:r w:rsidRPr="003A2074">
        <w:rPr>
          <w:rFonts w:ascii="Lucida Sans" w:hAnsi="Lucida Sans"/>
          <w:sz w:val="20"/>
          <w:szCs w:val="20"/>
        </w:rPr>
        <w:t>De l</w:t>
      </w:r>
      <w:r w:rsidR="00A4414F" w:rsidRPr="003A2074">
        <w:rPr>
          <w:rFonts w:ascii="Lucida Sans" w:hAnsi="Lucida Sans"/>
          <w:sz w:val="20"/>
          <w:szCs w:val="20"/>
        </w:rPr>
        <w:t xml:space="preserve">eerling wordt bevorderd naar leerjaar </w:t>
      </w:r>
      <w:r w:rsidR="000761FD" w:rsidRPr="003A2074">
        <w:rPr>
          <w:rFonts w:ascii="Lucida Sans" w:hAnsi="Lucida Sans"/>
          <w:sz w:val="20"/>
          <w:szCs w:val="20"/>
        </w:rPr>
        <w:t>4</w:t>
      </w:r>
      <w:r w:rsidR="00A4414F" w:rsidRPr="003A2074">
        <w:rPr>
          <w:rFonts w:ascii="Lucida Sans" w:hAnsi="Lucida Sans"/>
          <w:sz w:val="20"/>
          <w:szCs w:val="20"/>
        </w:rPr>
        <w:t xml:space="preserve"> op dezelfde leerweg</w:t>
      </w:r>
      <w:r w:rsidRPr="003A2074">
        <w:rPr>
          <w:rFonts w:ascii="Lucida Sans" w:hAnsi="Lucida Sans"/>
          <w:sz w:val="20"/>
          <w:szCs w:val="20"/>
        </w:rPr>
        <w:t>.</w:t>
      </w:r>
    </w:p>
    <w:p w14:paraId="1BB03752" w14:textId="18B1E623" w:rsidR="00245451" w:rsidRPr="003A2074" w:rsidRDefault="00260245" w:rsidP="006822CC">
      <w:pPr>
        <w:pStyle w:val="Lijstalinea"/>
        <w:numPr>
          <w:ilvl w:val="0"/>
          <w:numId w:val="5"/>
        </w:numPr>
        <w:rPr>
          <w:rFonts w:cs="Calibri"/>
        </w:rPr>
      </w:pPr>
      <w:r w:rsidRPr="003A2074">
        <w:rPr>
          <w:rFonts w:ascii="Lucida Sans" w:hAnsi="Lucida Sans"/>
          <w:sz w:val="20"/>
          <w:szCs w:val="20"/>
        </w:rPr>
        <w:t>De l</w:t>
      </w:r>
      <w:r w:rsidR="00A4414F" w:rsidRPr="003A2074">
        <w:rPr>
          <w:rFonts w:ascii="Lucida Sans" w:hAnsi="Lucida Sans"/>
          <w:sz w:val="20"/>
          <w:szCs w:val="20"/>
        </w:rPr>
        <w:t>eerling voldoet niet aan de overgangsnormen</w:t>
      </w:r>
      <w:r w:rsidR="00C10BD4" w:rsidRPr="003A2074">
        <w:rPr>
          <w:rFonts w:ascii="Lucida Sans" w:hAnsi="Lucida Sans"/>
          <w:sz w:val="20"/>
          <w:szCs w:val="20"/>
        </w:rPr>
        <w:t xml:space="preserve"> en wordt besproken door de vergadering</w:t>
      </w:r>
      <w:r w:rsidR="003B27C2" w:rsidRPr="003A2074">
        <w:rPr>
          <w:rFonts w:ascii="Lucida Sans" w:hAnsi="Lucida Sans"/>
          <w:sz w:val="20"/>
          <w:szCs w:val="20"/>
        </w:rPr>
        <w:t xml:space="preserve"> van lesgevende docenten en betrokkenen.</w:t>
      </w:r>
    </w:p>
    <w:p w14:paraId="612ACC37" w14:textId="77777777" w:rsidR="00EA395D" w:rsidRPr="003A2074" w:rsidRDefault="00EA395D" w:rsidP="00EA395D">
      <w:pPr>
        <w:pStyle w:val="Lijstalinea"/>
        <w:rPr>
          <w:rFonts w:cs="Calibri"/>
        </w:rPr>
      </w:pPr>
    </w:p>
    <w:p w14:paraId="05F53FDB" w14:textId="70883808" w:rsidR="00245451" w:rsidRPr="003A2074" w:rsidRDefault="00245451" w:rsidP="00245451">
      <w:pPr>
        <w:tabs>
          <w:tab w:val="left" w:pos="240"/>
          <w:tab w:val="left" w:pos="720"/>
        </w:tabs>
        <w:spacing w:after="0" w:line="276" w:lineRule="auto"/>
        <w:rPr>
          <w:rFonts w:eastAsia="Times New Roman" w:cs="Calibri"/>
          <w:shd w:val="clear" w:color="auto" w:fill="auto"/>
          <w:lang w:eastAsia="nl-NL"/>
        </w:rPr>
      </w:pPr>
      <w:r w:rsidRPr="003A2074">
        <w:rPr>
          <w:rFonts w:eastAsia="Times New Roman" w:cs="Calibri"/>
          <w:shd w:val="clear" w:color="auto" w:fill="auto"/>
          <w:lang w:eastAsia="nl-NL"/>
        </w:rPr>
        <w:t xml:space="preserve">Van alle bovenstaande regelingen kan worden afgeweken </w:t>
      </w:r>
      <w:r w:rsidR="00035463" w:rsidRPr="003A2074">
        <w:rPr>
          <w:rFonts w:eastAsia="Times New Roman" w:cs="Calibri"/>
          <w:shd w:val="clear" w:color="auto" w:fill="auto"/>
          <w:lang w:eastAsia="nl-NL"/>
        </w:rPr>
        <w:t>als</w:t>
      </w:r>
      <w:r w:rsidRPr="003A2074">
        <w:rPr>
          <w:rFonts w:eastAsia="Times New Roman" w:cs="Calibri"/>
          <w:shd w:val="clear" w:color="auto" w:fill="auto"/>
          <w:lang w:eastAsia="nl-NL"/>
        </w:rPr>
        <w:t xml:space="preserve"> er sprake is van buitengewone omstandigheden, dit uiteindelijk ter beoordeling van de directie.</w:t>
      </w:r>
    </w:p>
    <w:p w14:paraId="2CBC92E1" w14:textId="77777777" w:rsidR="00A91BD0" w:rsidRPr="003A2074" w:rsidRDefault="00A91BD0" w:rsidP="008C385E">
      <w:pPr>
        <w:tabs>
          <w:tab w:val="left" w:pos="240"/>
          <w:tab w:val="left" w:pos="720"/>
        </w:tabs>
        <w:spacing w:after="0" w:line="276" w:lineRule="auto"/>
        <w:ind w:left="708" w:right="141"/>
        <w:rPr>
          <w:rFonts w:eastAsia="Times New Roman" w:cs="Calibri"/>
          <w:shd w:val="clear" w:color="auto" w:fill="auto"/>
          <w:lang w:eastAsia="nl-NL"/>
        </w:rPr>
      </w:pPr>
    </w:p>
    <w:p w14:paraId="58D66B37" w14:textId="77777777" w:rsidR="00AA0BA3" w:rsidRPr="003A2074" w:rsidRDefault="00AA0BA3" w:rsidP="00DF5AD8">
      <w:pPr>
        <w:pStyle w:val="Stijl2"/>
      </w:pPr>
      <w:r w:rsidRPr="003A2074">
        <w:t xml:space="preserve">Overzicht bevordering klas 3 </w:t>
      </w:r>
      <w:r w:rsidRPr="003A2074">
        <w:rPr>
          <w:rFonts w:ascii="Arial" w:hAnsi="Arial"/>
        </w:rPr>
        <w:t>→</w:t>
      </w:r>
      <w:r w:rsidRPr="003A2074">
        <w:t xml:space="preserve"> 4 (BBL)</w:t>
      </w:r>
    </w:p>
    <w:tbl>
      <w:tblPr>
        <w:tblStyle w:val="Rastertabel1licht-Accent5"/>
        <w:tblW w:w="0" w:type="auto"/>
        <w:tblLook w:val="04A0" w:firstRow="1" w:lastRow="0" w:firstColumn="1" w:lastColumn="0" w:noHBand="0" w:noVBand="1"/>
      </w:tblPr>
      <w:tblGrid>
        <w:gridCol w:w="1980"/>
        <w:gridCol w:w="6237"/>
        <w:gridCol w:w="2239"/>
      </w:tblGrid>
      <w:tr w:rsidR="00AA0BA3" w:rsidRPr="00D375B3" w14:paraId="7CCC3CA1" w14:textId="77777777" w:rsidTr="004801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34DC0E0C" w14:textId="77777777" w:rsidR="00AA0BA3" w:rsidRPr="00D375B3" w:rsidRDefault="00AA0BA3" w:rsidP="00957942">
            <w:r w:rsidRPr="00D375B3">
              <w:t>Categorie</w:t>
            </w:r>
          </w:p>
        </w:tc>
        <w:tc>
          <w:tcPr>
            <w:tcW w:w="6237" w:type="dxa"/>
          </w:tcPr>
          <w:p w14:paraId="7913BFDE" w14:textId="77777777" w:rsidR="00AA0BA3" w:rsidRPr="00D375B3" w:rsidRDefault="00AA0BA3" w:rsidP="00957942">
            <w:pPr>
              <w:cnfStyle w:val="100000000000" w:firstRow="1" w:lastRow="0" w:firstColumn="0" w:lastColumn="0" w:oddVBand="0" w:evenVBand="0" w:oddHBand="0" w:evenHBand="0" w:firstRowFirstColumn="0" w:firstRowLastColumn="0" w:lastRowFirstColumn="0" w:lastRowLastColumn="0"/>
            </w:pPr>
            <w:r w:rsidRPr="00D375B3">
              <w:t>Criteria</w:t>
            </w:r>
          </w:p>
        </w:tc>
        <w:tc>
          <w:tcPr>
            <w:tcW w:w="2239" w:type="dxa"/>
          </w:tcPr>
          <w:p w14:paraId="05B49BDE" w14:textId="77777777" w:rsidR="00AA0BA3" w:rsidRPr="00D375B3" w:rsidRDefault="00AA0BA3" w:rsidP="00957942">
            <w:pPr>
              <w:cnfStyle w:val="100000000000" w:firstRow="1" w:lastRow="0" w:firstColumn="0" w:lastColumn="0" w:oddVBand="0" w:evenVBand="0" w:oddHBand="0" w:evenHBand="0" w:firstRowFirstColumn="0" w:firstRowLastColumn="0" w:lastRowFirstColumn="0" w:lastRowLastColumn="0"/>
            </w:pPr>
            <w:proofErr w:type="gramStart"/>
            <w:r w:rsidRPr="00D375B3">
              <w:t>Resultaat /</w:t>
            </w:r>
            <w:proofErr w:type="gramEnd"/>
            <w:r w:rsidRPr="00D375B3">
              <w:t xml:space="preserve"> Toelichting</w:t>
            </w:r>
          </w:p>
        </w:tc>
      </w:tr>
      <w:tr w:rsidR="00AA0BA3" w:rsidRPr="00D375B3" w14:paraId="644F4BF1" w14:textId="77777777" w:rsidTr="0048017B">
        <w:tc>
          <w:tcPr>
            <w:cnfStyle w:val="001000000000" w:firstRow="0" w:lastRow="0" w:firstColumn="1" w:lastColumn="0" w:oddVBand="0" w:evenVBand="0" w:oddHBand="0" w:evenHBand="0" w:firstRowFirstColumn="0" w:firstRowLastColumn="0" w:lastRowFirstColumn="0" w:lastRowLastColumn="0"/>
            <w:tcW w:w="1980" w:type="dxa"/>
          </w:tcPr>
          <w:p w14:paraId="423EFA67" w14:textId="77777777" w:rsidR="00AA0BA3" w:rsidRPr="00D375B3" w:rsidRDefault="00AA0BA3" w:rsidP="00957942">
            <w:r w:rsidRPr="00D375B3">
              <w:t>A. Bevorderen naar BBL 4</w:t>
            </w:r>
          </w:p>
        </w:tc>
        <w:tc>
          <w:tcPr>
            <w:tcW w:w="6237" w:type="dxa"/>
          </w:tcPr>
          <w:p w14:paraId="11E3E918" w14:textId="77777777" w:rsidR="00EA395D" w:rsidRPr="00D375B3" w:rsidRDefault="00AA0BA3" w:rsidP="006822CC">
            <w:pPr>
              <w:pStyle w:val="Lijstalinea"/>
              <w:numPr>
                <w:ilvl w:val="0"/>
                <w:numId w:val="10"/>
              </w:numPr>
              <w:ind w:left="420"/>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D375B3">
              <w:rPr>
                <w:rFonts w:ascii="Lucida Sans" w:eastAsiaTheme="minorEastAsia" w:hAnsi="Lucida Sans"/>
                <w:sz w:val="20"/>
                <w:szCs w:val="20"/>
              </w:rPr>
              <w:t>CKV en LO beoordeeld met V of G.</w:t>
            </w:r>
          </w:p>
          <w:p w14:paraId="77EC6912" w14:textId="77777777" w:rsidR="00EA395D" w:rsidRPr="00D375B3" w:rsidRDefault="00AA0BA3" w:rsidP="006822CC">
            <w:pPr>
              <w:pStyle w:val="Lijstalinea"/>
              <w:numPr>
                <w:ilvl w:val="0"/>
                <w:numId w:val="10"/>
              </w:numPr>
              <w:ind w:left="420"/>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D375B3">
              <w:rPr>
                <w:rFonts w:ascii="Lucida Sans" w:eastAsiaTheme="minorEastAsia" w:hAnsi="Lucida Sans"/>
                <w:sz w:val="20"/>
                <w:szCs w:val="20"/>
              </w:rPr>
              <w:t>MA afgesloten met cijfer dat meetelt voor SE.</w:t>
            </w:r>
          </w:p>
          <w:p w14:paraId="0242B0E7" w14:textId="2F24B40F" w:rsidR="00EA395D" w:rsidRPr="00D375B3" w:rsidRDefault="00AA0BA3" w:rsidP="006822CC">
            <w:pPr>
              <w:pStyle w:val="Lijstalinea"/>
              <w:numPr>
                <w:ilvl w:val="0"/>
                <w:numId w:val="10"/>
              </w:numPr>
              <w:ind w:left="420"/>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D375B3">
              <w:rPr>
                <w:rFonts w:ascii="Lucida Sans" w:eastAsiaTheme="minorEastAsia" w:hAnsi="Lucida Sans"/>
                <w:sz w:val="20"/>
                <w:szCs w:val="20"/>
              </w:rPr>
              <w:t xml:space="preserve">Vrij te kiezen beroepsgericht keuzevak ≥ </w:t>
            </w:r>
            <w:r w:rsidR="00DB3FA5" w:rsidRPr="00D375B3">
              <w:rPr>
                <w:rFonts w:ascii="Lucida Sans" w:eastAsiaTheme="minorEastAsia" w:hAnsi="Lucida Sans"/>
                <w:sz w:val="20"/>
                <w:szCs w:val="20"/>
              </w:rPr>
              <w:t>5,0</w:t>
            </w:r>
            <w:r w:rsidRPr="00D375B3">
              <w:rPr>
                <w:rFonts w:ascii="Lucida Sans" w:eastAsiaTheme="minorEastAsia" w:hAnsi="Lucida Sans"/>
                <w:sz w:val="20"/>
                <w:szCs w:val="20"/>
              </w:rPr>
              <w:t>.</w:t>
            </w:r>
          </w:p>
          <w:p w14:paraId="48FB787C" w14:textId="77777777" w:rsidR="00EA395D" w:rsidRPr="00D375B3" w:rsidRDefault="00AA0BA3" w:rsidP="006822CC">
            <w:pPr>
              <w:pStyle w:val="Lijstalinea"/>
              <w:numPr>
                <w:ilvl w:val="0"/>
                <w:numId w:val="10"/>
              </w:numPr>
              <w:ind w:left="420"/>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D375B3">
              <w:rPr>
                <w:rFonts w:ascii="Lucida Sans" w:eastAsiaTheme="minorEastAsia" w:hAnsi="Lucida Sans"/>
                <w:sz w:val="20"/>
                <w:szCs w:val="20"/>
              </w:rPr>
              <w:t>Voor vakken met SE+CE/CSPE (incl. MA):</w:t>
            </w:r>
          </w:p>
          <w:p w14:paraId="0B0A3D52" w14:textId="77777777" w:rsidR="00EA395D" w:rsidRPr="00D375B3" w:rsidRDefault="00AA0BA3" w:rsidP="006822CC">
            <w:pPr>
              <w:pStyle w:val="Lijstalinea"/>
              <w:numPr>
                <w:ilvl w:val="1"/>
                <w:numId w:val="10"/>
              </w:numPr>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D375B3">
              <w:rPr>
                <w:rFonts w:ascii="Lucida Sans" w:eastAsiaTheme="minorEastAsia" w:hAnsi="Lucida Sans"/>
                <w:sz w:val="20"/>
                <w:szCs w:val="20"/>
              </w:rPr>
              <w:t>Alle eindcijfers ≥ 5,5, of</w:t>
            </w:r>
          </w:p>
          <w:p w14:paraId="55BF83C3" w14:textId="77777777" w:rsidR="00EA395D" w:rsidRPr="00D375B3" w:rsidRDefault="00AA0BA3" w:rsidP="006822CC">
            <w:pPr>
              <w:pStyle w:val="Lijstalinea"/>
              <w:numPr>
                <w:ilvl w:val="1"/>
                <w:numId w:val="10"/>
              </w:numPr>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D375B3">
              <w:rPr>
                <w:rFonts w:ascii="Lucida Sans" w:eastAsiaTheme="minorEastAsia" w:hAnsi="Lucida Sans"/>
                <w:sz w:val="20"/>
                <w:szCs w:val="20"/>
              </w:rPr>
              <w:t>Eén eindcijfer &lt; 5,5 maar ≥ 4,5, overige ≥ 5,5, of</w:t>
            </w:r>
          </w:p>
          <w:p w14:paraId="6FD768D4" w14:textId="77777777" w:rsidR="00EA395D" w:rsidRPr="00D375B3" w:rsidRDefault="00AA0BA3" w:rsidP="006822CC">
            <w:pPr>
              <w:pStyle w:val="Lijstalinea"/>
              <w:numPr>
                <w:ilvl w:val="1"/>
                <w:numId w:val="10"/>
              </w:numPr>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D375B3">
              <w:rPr>
                <w:rFonts w:ascii="Lucida Sans" w:eastAsiaTheme="minorEastAsia" w:hAnsi="Lucida Sans"/>
                <w:sz w:val="20"/>
                <w:szCs w:val="20"/>
              </w:rPr>
              <w:t>Eén eindcijfer &lt; 4,5 maar ≥ 3,5, overige ≥ 5,5 waarvan ≥ 1 vak ≥ 6,5, of</w:t>
            </w:r>
          </w:p>
          <w:p w14:paraId="25EA765C" w14:textId="7EFBFE33" w:rsidR="00EA395D" w:rsidRPr="00D375B3" w:rsidRDefault="00AA0BA3" w:rsidP="006822CC">
            <w:pPr>
              <w:pStyle w:val="Lijstalinea"/>
              <w:numPr>
                <w:ilvl w:val="1"/>
                <w:numId w:val="10"/>
              </w:numPr>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D375B3">
              <w:rPr>
                <w:rFonts w:ascii="Lucida Sans" w:eastAsiaTheme="minorEastAsia" w:hAnsi="Lucida Sans"/>
                <w:sz w:val="20"/>
                <w:szCs w:val="20"/>
              </w:rPr>
              <w:t>Twee eindcijfers &lt; 5,5 maar ≥ 4,5, overige ≥ 5,5 waarvan ≥ 1 vak ≥ 6,5.</w:t>
            </w:r>
          </w:p>
          <w:p w14:paraId="63D97B03" w14:textId="77777777" w:rsidR="00EA395D" w:rsidRPr="00D375B3" w:rsidRDefault="00AA0BA3" w:rsidP="006822CC">
            <w:pPr>
              <w:pStyle w:val="Lijstalinea"/>
              <w:numPr>
                <w:ilvl w:val="0"/>
                <w:numId w:val="10"/>
              </w:numPr>
              <w:ind w:left="420"/>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D375B3">
              <w:rPr>
                <w:rFonts w:ascii="Lucida Sans" w:eastAsiaTheme="minorEastAsia" w:hAnsi="Lucida Sans"/>
                <w:sz w:val="20"/>
                <w:szCs w:val="20"/>
              </w:rPr>
              <w:t>Maatschappelijke stage volgens normen afgesloten.</w:t>
            </w:r>
          </w:p>
          <w:p w14:paraId="148E7E2E" w14:textId="77777777" w:rsidR="00EA395D" w:rsidRPr="00D375B3" w:rsidRDefault="00AA0BA3" w:rsidP="006822CC">
            <w:pPr>
              <w:pStyle w:val="Lijstalinea"/>
              <w:numPr>
                <w:ilvl w:val="0"/>
                <w:numId w:val="10"/>
              </w:numPr>
              <w:ind w:left="420"/>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D375B3">
              <w:rPr>
                <w:rFonts w:ascii="Lucida Sans" w:eastAsiaTheme="minorEastAsia" w:hAnsi="Lucida Sans"/>
                <w:sz w:val="20"/>
                <w:szCs w:val="20"/>
              </w:rPr>
              <w:t>Nederlands ≥ 5,0.</w:t>
            </w:r>
          </w:p>
          <w:p w14:paraId="1CDED687" w14:textId="77777777" w:rsidR="00DB3FA5" w:rsidRPr="00D375B3" w:rsidRDefault="00DB3FA5" w:rsidP="006822CC">
            <w:pPr>
              <w:pStyle w:val="Lijstalinea"/>
              <w:numPr>
                <w:ilvl w:val="0"/>
                <w:numId w:val="10"/>
              </w:numPr>
              <w:ind w:left="420"/>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D375B3">
              <w:rPr>
                <w:rFonts w:ascii="Lucida Sans" w:hAnsi="Lucida Sans"/>
                <w:sz w:val="20"/>
                <w:szCs w:val="20"/>
              </w:rPr>
              <w:t>Er zijn geen cijfers &lt;3,5</w:t>
            </w:r>
          </w:p>
          <w:p w14:paraId="05191C76" w14:textId="72F0A28D" w:rsidR="00AA0BA3" w:rsidRPr="00D375B3" w:rsidRDefault="00AA0BA3" w:rsidP="006822CC">
            <w:pPr>
              <w:pStyle w:val="Lijstalinea"/>
              <w:numPr>
                <w:ilvl w:val="0"/>
                <w:numId w:val="10"/>
              </w:numPr>
              <w:ind w:left="420"/>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D375B3">
              <w:rPr>
                <w:rFonts w:ascii="Lucida Sans" w:eastAsiaTheme="minorEastAsia" w:hAnsi="Lucida Sans"/>
                <w:sz w:val="20"/>
                <w:szCs w:val="20"/>
              </w:rPr>
              <w:t>Alle SE-onderdelen afgerond.</w:t>
            </w:r>
          </w:p>
        </w:tc>
        <w:tc>
          <w:tcPr>
            <w:tcW w:w="2239" w:type="dxa"/>
          </w:tcPr>
          <w:p w14:paraId="2F658295" w14:textId="2BA3CF74" w:rsidR="00AA0BA3" w:rsidRPr="00D375B3" w:rsidRDefault="00AA0BA3" w:rsidP="00957942">
            <w:pPr>
              <w:cnfStyle w:val="000000000000" w:firstRow="0" w:lastRow="0" w:firstColumn="0" w:lastColumn="0" w:oddVBand="0" w:evenVBand="0" w:oddHBand="0" w:evenHBand="0" w:firstRowFirstColumn="0" w:firstRowLastColumn="0" w:lastRowFirstColumn="0" w:lastRowLastColumn="0"/>
            </w:pPr>
            <w:r w:rsidRPr="00D375B3">
              <w:t>Leerling stroomt door naar BBL 4.</w:t>
            </w:r>
            <w:r w:rsidRPr="00D375B3">
              <w:br/>
            </w:r>
          </w:p>
        </w:tc>
      </w:tr>
      <w:tr w:rsidR="00EA395D" w:rsidRPr="00D375B3" w14:paraId="0402542B" w14:textId="77777777" w:rsidTr="0048017B">
        <w:tc>
          <w:tcPr>
            <w:cnfStyle w:val="001000000000" w:firstRow="0" w:lastRow="0" w:firstColumn="1" w:lastColumn="0" w:oddVBand="0" w:evenVBand="0" w:oddHBand="0" w:evenHBand="0" w:firstRowFirstColumn="0" w:firstRowLastColumn="0" w:lastRowFirstColumn="0" w:lastRowLastColumn="0"/>
            <w:tcW w:w="1980" w:type="dxa"/>
          </w:tcPr>
          <w:p w14:paraId="51215722" w14:textId="59486377" w:rsidR="00EA395D" w:rsidRPr="00D375B3" w:rsidRDefault="00EA395D" w:rsidP="00957942">
            <w:r w:rsidRPr="00D375B3">
              <w:t xml:space="preserve">B. </w:t>
            </w:r>
            <w:r w:rsidR="009850AF">
              <w:t>Bespreekpunt</w:t>
            </w:r>
          </w:p>
        </w:tc>
        <w:tc>
          <w:tcPr>
            <w:tcW w:w="8476" w:type="dxa"/>
            <w:gridSpan w:val="2"/>
          </w:tcPr>
          <w:p w14:paraId="0F7A6D06" w14:textId="77777777" w:rsidR="00EA395D" w:rsidRPr="00D375B3" w:rsidRDefault="00EA395D" w:rsidP="00957942">
            <w:pPr>
              <w:cnfStyle w:val="000000000000" w:firstRow="0" w:lastRow="0" w:firstColumn="0" w:lastColumn="0" w:oddVBand="0" w:evenVBand="0" w:oddHBand="0" w:evenHBand="0" w:firstRowFirstColumn="0" w:firstRowLastColumn="0" w:lastRowFirstColumn="0" w:lastRowLastColumn="0"/>
            </w:pPr>
            <w:r w:rsidRPr="00D375B3">
              <w:t>Leerling voldoet niet aan één of meer voorwaarden onder A.</w:t>
            </w:r>
          </w:p>
          <w:p w14:paraId="66B5320E" w14:textId="77777777" w:rsidR="00EA395D" w:rsidRPr="00D375B3" w:rsidRDefault="00EA395D" w:rsidP="00957942">
            <w:pPr>
              <w:cnfStyle w:val="000000000000" w:firstRow="0" w:lastRow="0" w:firstColumn="0" w:lastColumn="0" w:oddVBand="0" w:evenVBand="0" w:oddHBand="0" w:evenHBand="0" w:firstRowFirstColumn="0" w:firstRowLastColumn="0" w:lastRowFirstColumn="0" w:lastRowLastColumn="0"/>
            </w:pPr>
          </w:p>
          <w:p w14:paraId="54DED79C" w14:textId="6D5FF742" w:rsidR="00EA395D" w:rsidRPr="00D375B3" w:rsidRDefault="00EA395D" w:rsidP="00957942">
            <w:pPr>
              <w:cnfStyle w:val="000000000000" w:firstRow="0" w:lastRow="0" w:firstColumn="0" w:lastColumn="0" w:oddVBand="0" w:evenVBand="0" w:oddHBand="0" w:evenHBand="0" w:firstRowFirstColumn="0" w:firstRowLastColumn="0" w:lastRowFirstColumn="0" w:lastRowLastColumn="0"/>
            </w:pPr>
            <w:r w:rsidRPr="00D375B3">
              <w:rPr>
                <w:i/>
                <w:iCs/>
              </w:rPr>
              <w:t>Besluit na bespreking (met argumentatie):</w:t>
            </w:r>
            <w:r w:rsidRPr="00D375B3">
              <w:br/>
              <w:t>- Bevorderen naar BBL 4.</w:t>
            </w:r>
            <w:r w:rsidRPr="00D375B3">
              <w:br/>
              <w:t>- Bevorderen naar BBL 4 Leer Werk Traject (LWT).</w:t>
            </w:r>
            <w:r w:rsidRPr="00D375B3">
              <w:br/>
              <w:t>- Doubleren in BBL 3.</w:t>
            </w:r>
            <w:r w:rsidRPr="00D375B3">
              <w:br/>
            </w:r>
            <w:r w:rsidRPr="00D375B3">
              <w:br/>
            </w:r>
            <w:r w:rsidRPr="00D375B3">
              <w:rPr>
                <w:rFonts w:ascii="Segoe UI Emoji" w:hAnsi="Segoe UI Emoji" w:cs="Segoe UI Emoji"/>
              </w:rPr>
              <w:t>⚠️</w:t>
            </w:r>
            <w:r w:rsidRPr="00D375B3">
              <w:t xml:space="preserve"> In geval van bevordering naar BBL 4 LWT betreft dit een advies. Keuze: doubleren in leerjaar 3 of overstap naar LWT.</w:t>
            </w:r>
          </w:p>
        </w:tc>
      </w:tr>
    </w:tbl>
    <w:p w14:paraId="68639696" w14:textId="77777777" w:rsidR="00AA0BA3" w:rsidRPr="003A2074" w:rsidRDefault="00AA0BA3" w:rsidP="00AA0BA3"/>
    <w:p w14:paraId="56A4C975" w14:textId="1F6B2671" w:rsidR="00126670" w:rsidRPr="003A2074" w:rsidRDefault="00126670">
      <w:r w:rsidRPr="003A2074">
        <w:br w:type="page"/>
      </w:r>
    </w:p>
    <w:p w14:paraId="1D100AA7" w14:textId="62E1206F" w:rsidR="009518C5" w:rsidRPr="003A2074" w:rsidRDefault="009518C5" w:rsidP="006822CC">
      <w:pPr>
        <w:pStyle w:val="Stijl1"/>
        <w:numPr>
          <w:ilvl w:val="0"/>
          <w:numId w:val="9"/>
        </w:numPr>
        <w:spacing w:line="276" w:lineRule="auto"/>
        <w:rPr>
          <w:shd w:val="clear" w:color="auto" w:fill="auto"/>
          <w:lang w:eastAsia="nl-NL"/>
        </w:rPr>
      </w:pPr>
      <w:bookmarkStart w:id="1" w:name="_Toc208840461"/>
      <w:r w:rsidRPr="003A2074">
        <w:rPr>
          <w:shd w:val="clear" w:color="auto" w:fill="auto"/>
          <w:lang w:eastAsia="nl-NL"/>
        </w:rPr>
        <w:lastRenderedPageBreak/>
        <w:t xml:space="preserve">VMBO </w:t>
      </w:r>
      <w:r w:rsidR="003A74A2" w:rsidRPr="003A2074">
        <w:rPr>
          <w:shd w:val="clear" w:color="auto" w:fill="auto"/>
          <w:lang w:eastAsia="nl-NL"/>
        </w:rPr>
        <w:t>kader</w:t>
      </w:r>
      <w:r w:rsidRPr="003A2074">
        <w:rPr>
          <w:shd w:val="clear" w:color="auto" w:fill="auto"/>
          <w:lang w:eastAsia="nl-NL"/>
        </w:rPr>
        <w:t>beroepsgerichte leerweg</w:t>
      </w:r>
      <w:bookmarkEnd w:id="1"/>
      <w:r w:rsidRPr="003A2074">
        <w:rPr>
          <w:shd w:val="clear" w:color="auto" w:fill="auto"/>
          <w:lang w:eastAsia="nl-NL"/>
        </w:rPr>
        <w:t xml:space="preserve"> </w:t>
      </w:r>
    </w:p>
    <w:p w14:paraId="725F353A" w14:textId="77777777" w:rsidR="001F639C" w:rsidRPr="003A2074" w:rsidRDefault="001F639C" w:rsidP="000F4ACE">
      <w:pPr>
        <w:pStyle w:val="Stijl2"/>
        <w:rPr>
          <w:shd w:val="clear" w:color="auto" w:fill="auto"/>
          <w:lang w:eastAsia="nl-NL"/>
        </w:rPr>
      </w:pPr>
      <w:r w:rsidRPr="003A2074">
        <w:rPr>
          <w:shd w:val="clear" w:color="auto" w:fill="auto"/>
          <w:lang w:eastAsia="nl-NL"/>
        </w:rPr>
        <w:t xml:space="preserve">Algemene opmerkingen: </w:t>
      </w:r>
    </w:p>
    <w:p w14:paraId="52C9ED37" w14:textId="77777777" w:rsidR="007C0114" w:rsidRPr="003A2074" w:rsidRDefault="007C0114" w:rsidP="006822CC">
      <w:pPr>
        <w:widowControl w:val="0"/>
        <w:numPr>
          <w:ilvl w:val="0"/>
          <w:numId w:val="1"/>
        </w:numPr>
        <w:autoSpaceDE w:val="0"/>
        <w:autoSpaceDN w:val="0"/>
        <w:spacing w:after="0" w:line="276" w:lineRule="auto"/>
        <w:ind w:left="426" w:right="111"/>
        <w:rPr>
          <w:rFonts w:eastAsia="Calibri" w:cs="Calibri"/>
          <w:shd w:val="clear" w:color="auto" w:fill="auto"/>
          <w:lang w:eastAsia="nl-NL" w:bidi="nl-NL"/>
        </w:rPr>
      </w:pPr>
      <w:r w:rsidRPr="003A2074">
        <w:rPr>
          <w:rFonts w:eastAsia="Calibri" w:cs="Calibri"/>
          <w:shd w:val="clear" w:color="auto" w:fill="auto"/>
          <w:lang w:eastAsia="nl-NL" w:bidi="nl-NL"/>
        </w:rPr>
        <w:t xml:space="preserve">De examenperiode op Zamenhof bestaat uit 2 leerjaren. In klas 3 hebben de leerlingen 4 </w:t>
      </w:r>
      <w:proofErr w:type="spellStart"/>
      <w:r w:rsidRPr="003A2074">
        <w:rPr>
          <w:rFonts w:eastAsia="Calibri" w:cs="Calibri"/>
          <w:shd w:val="clear" w:color="auto" w:fill="auto"/>
          <w:lang w:eastAsia="nl-NL" w:bidi="nl-NL"/>
        </w:rPr>
        <w:t>toetsperiodes</w:t>
      </w:r>
      <w:proofErr w:type="spellEnd"/>
      <w:r w:rsidRPr="003A2074">
        <w:rPr>
          <w:rFonts w:eastAsia="Calibri" w:cs="Calibri"/>
          <w:shd w:val="clear" w:color="auto" w:fill="auto"/>
          <w:lang w:eastAsia="nl-NL" w:bidi="nl-NL"/>
        </w:rPr>
        <w:t xml:space="preserve"> en in klas 4 3 </w:t>
      </w:r>
      <w:proofErr w:type="spellStart"/>
      <w:r w:rsidRPr="003A2074">
        <w:rPr>
          <w:rFonts w:eastAsia="Calibri" w:cs="Calibri"/>
          <w:shd w:val="clear" w:color="auto" w:fill="auto"/>
          <w:lang w:eastAsia="nl-NL" w:bidi="nl-NL"/>
        </w:rPr>
        <w:t>toetsperiodes</w:t>
      </w:r>
      <w:proofErr w:type="spellEnd"/>
      <w:r w:rsidRPr="003A2074">
        <w:rPr>
          <w:rFonts w:eastAsia="Calibri" w:cs="Calibri"/>
          <w:shd w:val="clear" w:color="auto" w:fill="auto"/>
          <w:lang w:eastAsia="nl-NL" w:bidi="nl-NL"/>
        </w:rPr>
        <w:t>.</w:t>
      </w:r>
    </w:p>
    <w:p w14:paraId="279E3731" w14:textId="77777777" w:rsidR="007C0114" w:rsidRPr="003A2074" w:rsidRDefault="007C0114" w:rsidP="006822CC">
      <w:pPr>
        <w:numPr>
          <w:ilvl w:val="0"/>
          <w:numId w:val="1"/>
        </w:numPr>
        <w:spacing w:after="0" w:line="276" w:lineRule="auto"/>
        <w:ind w:left="426" w:right="140"/>
        <w:rPr>
          <w:rFonts w:eastAsia="Times New Roman" w:cs="Calibri"/>
          <w:shd w:val="clear" w:color="auto" w:fill="auto"/>
          <w:lang w:eastAsia="nl-NL"/>
        </w:rPr>
      </w:pPr>
      <w:r w:rsidRPr="003A2074">
        <w:rPr>
          <w:rFonts w:eastAsia="Calibri" w:cs="Calibri"/>
          <w:shd w:val="clear" w:color="auto" w:fill="auto"/>
          <w:lang w:eastAsia="nl-NL" w:bidi="nl-NL"/>
        </w:rPr>
        <w:t>Aan het eind van periode 4 van leerjaar 3 vindt een besluitvormende overgangsvergadering plaats op basis van het eindcijfer, dit is een voortschrijdend gemiddelde (VGM)</w:t>
      </w:r>
      <w:r w:rsidRPr="003A2074">
        <w:rPr>
          <w:rFonts w:eastAsia="Calibri" w:cs="Calibri"/>
          <w:color w:val="FF0000"/>
          <w:szCs w:val="22"/>
          <w:shd w:val="clear" w:color="auto" w:fill="auto"/>
          <w:lang w:eastAsia="nl-NL" w:bidi="nl-NL"/>
        </w:rPr>
        <w:t xml:space="preserve"> </w:t>
      </w:r>
      <w:r w:rsidRPr="003A2074">
        <w:rPr>
          <w:rFonts w:eastAsia="Calibri" w:cs="Calibri"/>
          <w:szCs w:val="22"/>
          <w:shd w:val="clear" w:color="auto" w:fill="auto"/>
          <w:lang w:eastAsia="nl-NL" w:bidi="nl-NL"/>
        </w:rPr>
        <w:t>van alle cijfers</w:t>
      </w:r>
      <w:r w:rsidRPr="003A2074">
        <w:rPr>
          <w:rFonts w:eastAsia="Calibri" w:cs="Calibri"/>
          <w:shd w:val="clear" w:color="auto" w:fill="auto"/>
          <w:lang w:eastAsia="nl-NL" w:bidi="nl-NL"/>
        </w:rPr>
        <w:t xml:space="preserve"> over de vier perioden. Tijdens deze vergadering is, voor zover mogelijk, </w:t>
      </w:r>
      <w:r w:rsidRPr="003A2074">
        <w:rPr>
          <w:rFonts w:eastAsia="Times New Roman" w:cs="Calibri"/>
          <w:shd w:val="clear" w:color="auto" w:fill="auto"/>
          <w:lang w:eastAsia="nl-NL"/>
        </w:rPr>
        <w:t xml:space="preserve">het volledige team van </w:t>
      </w:r>
      <w:proofErr w:type="spellStart"/>
      <w:r w:rsidRPr="003A2074">
        <w:rPr>
          <w:rFonts w:eastAsia="Times New Roman" w:cs="Calibri"/>
          <w:shd w:val="clear" w:color="auto" w:fill="auto"/>
          <w:lang w:eastAsia="nl-NL"/>
        </w:rPr>
        <w:t>lesgevenden</w:t>
      </w:r>
      <w:proofErr w:type="spellEnd"/>
      <w:r w:rsidRPr="003A2074">
        <w:rPr>
          <w:rFonts w:eastAsia="Times New Roman" w:cs="Calibri"/>
          <w:shd w:val="clear" w:color="auto" w:fill="auto"/>
          <w:lang w:eastAsia="nl-NL"/>
        </w:rPr>
        <w:t xml:space="preserve"> en andere betrokkenen aanwezig</w:t>
      </w:r>
      <w:r w:rsidRPr="003A2074">
        <w:rPr>
          <w:rFonts w:eastAsia="Calibri" w:cs="Calibri"/>
          <w:shd w:val="clear" w:color="auto" w:fill="auto"/>
          <w:lang w:eastAsia="nl-NL" w:bidi="nl-NL"/>
        </w:rPr>
        <w:t>;</w:t>
      </w:r>
    </w:p>
    <w:p w14:paraId="7BB80EF7" w14:textId="77777777" w:rsidR="007C0114" w:rsidRPr="003A2074" w:rsidRDefault="007C0114" w:rsidP="006822CC">
      <w:pPr>
        <w:numPr>
          <w:ilvl w:val="0"/>
          <w:numId w:val="1"/>
        </w:numPr>
        <w:spacing w:after="0" w:line="276" w:lineRule="auto"/>
        <w:ind w:left="426" w:right="140"/>
        <w:rPr>
          <w:rFonts w:eastAsia="Times New Roman" w:cs="Calibri"/>
          <w:shd w:val="clear" w:color="auto" w:fill="auto"/>
          <w:lang w:eastAsia="nl-NL"/>
        </w:rPr>
      </w:pPr>
      <w:r w:rsidRPr="003A2074">
        <w:rPr>
          <w:rFonts w:eastAsia="Times New Roman" w:cs="Calibri"/>
          <w:shd w:val="clear" w:color="auto" w:fill="auto"/>
          <w:lang w:eastAsia="nl-NL"/>
        </w:rPr>
        <w:t xml:space="preserve">Het besluit dat uit de overgangsvergadering komt, is een bindend besluit v.w.b. het vervolg van de studie. </w:t>
      </w:r>
    </w:p>
    <w:p w14:paraId="5B032F6A" w14:textId="650D33F8" w:rsidR="00466BD7" w:rsidRPr="003A2074" w:rsidRDefault="00466BD7" w:rsidP="006822CC">
      <w:pPr>
        <w:numPr>
          <w:ilvl w:val="0"/>
          <w:numId w:val="1"/>
        </w:numPr>
        <w:spacing w:after="0" w:line="276" w:lineRule="auto"/>
        <w:ind w:left="426" w:right="140"/>
        <w:rPr>
          <w:rFonts w:eastAsia="Times New Roman" w:cs="Calibri"/>
          <w:shd w:val="clear" w:color="auto" w:fill="auto"/>
          <w:lang w:eastAsia="nl-NL"/>
        </w:rPr>
      </w:pPr>
      <w:r w:rsidRPr="003A2074">
        <w:rPr>
          <w:rFonts w:eastAsia="Times New Roman" w:cs="Calibri"/>
          <w:shd w:val="clear" w:color="auto" w:fill="auto"/>
          <w:lang w:eastAsia="nl-NL"/>
        </w:rPr>
        <w:t>Doubleren is mogelijk. De leerling start dan op hetzelfde niveau als waarop hij het voorafgaande schooljaar begon.</w:t>
      </w:r>
    </w:p>
    <w:p w14:paraId="5FBA80B2" w14:textId="065FDE3C" w:rsidR="00D50F7A" w:rsidRPr="003A2074" w:rsidRDefault="00D50F7A" w:rsidP="006822CC">
      <w:pPr>
        <w:numPr>
          <w:ilvl w:val="0"/>
          <w:numId w:val="1"/>
        </w:numPr>
        <w:spacing w:after="0" w:line="276" w:lineRule="auto"/>
        <w:ind w:left="426" w:right="140"/>
        <w:rPr>
          <w:rFonts w:eastAsia="Times New Roman" w:cs="Calibri"/>
          <w:shd w:val="clear" w:color="auto" w:fill="auto"/>
          <w:lang w:eastAsia="nl-NL"/>
        </w:rPr>
      </w:pPr>
      <w:r w:rsidRPr="003A2074">
        <w:rPr>
          <w:rFonts w:eastAsia="Times New Roman" w:cs="Calibri"/>
          <w:shd w:val="clear" w:color="auto" w:fill="auto"/>
          <w:lang w:eastAsia="nl-NL"/>
        </w:rPr>
        <w:t>Na wisseling van studieniveau begint de leerling met een blanco cijferlijst.</w:t>
      </w:r>
    </w:p>
    <w:p w14:paraId="02882EBD" w14:textId="53B8A186" w:rsidR="00985586" w:rsidRPr="003A2074" w:rsidRDefault="00985586" w:rsidP="006822CC">
      <w:pPr>
        <w:numPr>
          <w:ilvl w:val="0"/>
          <w:numId w:val="1"/>
        </w:numPr>
        <w:spacing w:after="0" w:line="276" w:lineRule="auto"/>
        <w:ind w:left="426" w:right="140"/>
        <w:rPr>
          <w:rFonts w:eastAsia="Times New Roman" w:cs="Calibri"/>
          <w:shd w:val="clear" w:color="auto" w:fill="auto"/>
          <w:lang w:eastAsia="nl-NL"/>
        </w:rPr>
      </w:pPr>
      <w:r w:rsidRPr="003A2074">
        <w:rPr>
          <w:rFonts w:eastAsia="Times New Roman" w:cs="Calibri"/>
          <w:shd w:val="clear" w:color="auto" w:fill="auto"/>
          <w:lang w:eastAsia="nl-NL"/>
        </w:rPr>
        <w:t xml:space="preserve">Alle gemiddelde eindcijfers van een </w:t>
      </w:r>
      <w:r w:rsidR="00C710D7" w:rsidRPr="003A2074">
        <w:rPr>
          <w:rFonts w:eastAsia="Times New Roman" w:cs="Calibri"/>
          <w:shd w:val="clear" w:color="auto" w:fill="auto"/>
          <w:lang w:eastAsia="nl-NL"/>
        </w:rPr>
        <w:t>vak (</w:t>
      </w:r>
      <w:r w:rsidRPr="003A2074">
        <w:rPr>
          <w:rFonts w:eastAsia="Times New Roman" w:cs="Calibri"/>
          <w:shd w:val="clear" w:color="auto" w:fill="auto"/>
          <w:lang w:eastAsia="nl-NL"/>
        </w:rPr>
        <w:t xml:space="preserve">VGM of rapportcijfer); worden afgerond op 1 decimaal. LO en </w:t>
      </w:r>
      <w:r w:rsidR="009072C4" w:rsidRPr="003A2074">
        <w:rPr>
          <w:rFonts w:eastAsia="Times New Roman" w:cs="Calibri"/>
          <w:shd w:val="clear" w:color="auto" w:fill="auto"/>
          <w:lang w:eastAsia="nl-NL"/>
        </w:rPr>
        <w:t>CKV</w:t>
      </w:r>
      <w:r w:rsidRPr="003A2074">
        <w:rPr>
          <w:rFonts w:eastAsia="Times New Roman" w:cs="Calibri"/>
          <w:shd w:val="clear" w:color="auto" w:fill="auto"/>
          <w:lang w:eastAsia="nl-NL"/>
        </w:rPr>
        <w:t xml:space="preserve"> worden met een (o</w:t>
      </w:r>
      <w:r w:rsidRPr="003A2074">
        <w:rPr>
          <w:rFonts w:eastAsia="Times New Roman" w:cs="Calibri"/>
          <w:vanish/>
          <w:shd w:val="clear" w:color="auto" w:fill="auto"/>
          <w:lang w:eastAsia="nl-NL"/>
        </w:rPr>
        <w:t xml:space="preserve"> </w:t>
      </w:r>
      <w:r w:rsidRPr="003A2074">
        <w:rPr>
          <w:rFonts w:eastAsia="Times New Roman" w:cs="Calibri"/>
          <w:shd w:val="clear" w:color="auto" w:fill="auto"/>
          <w:lang w:eastAsia="nl-NL"/>
        </w:rPr>
        <w:t>)</w:t>
      </w:r>
      <w:proofErr w:type="spellStart"/>
      <w:r w:rsidRPr="003A2074">
        <w:rPr>
          <w:rFonts w:eastAsia="Times New Roman" w:cs="Calibri"/>
          <w:shd w:val="clear" w:color="auto" w:fill="auto"/>
          <w:lang w:eastAsia="nl-NL"/>
        </w:rPr>
        <w:t>nvoldoende</w:t>
      </w:r>
      <w:proofErr w:type="spellEnd"/>
      <w:r w:rsidRPr="003A2074">
        <w:rPr>
          <w:rFonts w:eastAsia="Times New Roman" w:cs="Calibri"/>
          <w:shd w:val="clear" w:color="auto" w:fill="auto"/>
          <w:lang w:eastAsia="nl-NL"/>
        </w:rPr>
        <w:t>, (v)</w:t>
      </w:r>
      <w:proofErr w:type="spellStart"/>
      <w:r w:rsidRPr="003A2074">
        <w:rPr>
          <w:rFonts w:eastAsia="Times New Roman" w:cs="Calibri"/>
          <w:shd w:val="clear" w:color="auto" w:fill="auto"/>
          <w:lang w:eastAsia="nl-NL"/>
        </w:rPr>
        <w:t>oldoende</w:t>
      </w:r>
      <w:proofErr w:type="spellEnd"/>
      <w:r w:rsidRPr="003A2074">
        <w:rPr>
          <w:rFonts w:eastAsia="Times New Roman" w:cs="Calibri"/>
          <w:shd w:val="clear" w:color="auto" w:fill="auto"/>
          <w:lang w:eastAsia="nl-NL"/>
        </w:rPr>
        <w:t xml:space="preserve"> of</w:t>
      </w:r>
      <w:r w:rsidRPr="003A2074">
        <w:rPr>
          <w:rFonts w:eastAsia="Times New Roman" w:cs="Calibri"/>
          <w:i/>
          <w:iCs/>
          <w:shd w:val="clear" w:color="auto" w:fill="auto"/>
          <w:lang w:eastAsia="nl-NL"/>
        </w:rPr>
        <w:t xml:space="preserve"> </w:t>
      </w:r>
      <w:r w:rsidRPr="003A2074">
        <w:rPr>
          <w:rFonts w:eastAsia="Times New Roman" w:cs="Calibri"/>
          <w:shd w:val="clear" w:color="auto" w:fill="auto"/>
          <w:lang w:eastAsia="nl-NL"/>
        </w:rPr>
        <w:t>(g)</w:t>
      </w:r>
      <w:proofErr w:type="spellStart"/>
      <w:r w:rsidRPr="003A2074">
        <w:rPr>
          <w:rFonts w:eastAsia="Times New Roman" w:cs="Calibri"/>
          <w:shd w:val="clear" w:color="auto" w:fill="auto"/>
          <w:lang w:eastAsia="nl-NL"/>
        </w:rPr>
        <w:t>oed</w:t>
      </w:r>
      <w:proofErr w:type="spellEnd"/>
      <w:r w:rsidRPr="003A2074">
        <w:rPr>
          <w:rFonts w:eastAsia="Times New Roman" w:cs="Calibri"/>
          <w:shd w:val="clear" w:color="auto" w:fill="auto"/>
          <w:lang w:eastAsia="nl-NL"/>
        </w:rPr>
        <w:t xml:space="preserve"> beoordeeld. </w:t>
      </w:r>
    </w:p>
    <w:p w14:paraId="498DAC17" w14:textId="77777777" w:rsidR="00B1466E" w:rsidRPr="003A2074" w:rsidRDefault="00D50F7A" w:rsidP="006822CC">
      <w:pPr>
        <w:numPr>
          <w:ilvl w:val="0"/>
          <w:numId w:val="1"/>
        </w:numPr>
        <w:spacing w:after="0" w:line="276" w:lineRule="auto"/>
        <w:ind w:left="426" w:right="140"/>
        <w:rPr>
          <w:rFonts w:eastAsia="Times New Roman" w:cs="Calibri"/>
          <w:shd w:val="clear" w:color="auto" w:fill="auto"/>
          <w:lang w:eastAsia="nl-NL"/>
        </w:rPr>
      </w:pPr>
      <w:r w:rsidRPr="003A2074">
        <w:rPr>
          <w:rFonts w:eastAsia="Times New Roman" w:cs="Calibri"/>
          <w:shd w:val="clear" w:color="auto" w:fill="auto"/>
          <w:lang w:eastAsia="nl-NL"/>
        </w:rPr>
        <w:t>Lager dan 5,5 is onvoldoende</w:t>
      </w:r>
      <w:r w:rsidRPr="003A2074">
        <w:rPr>
          <w:rStyle w:val="Voetnootmarkering"/>
          <w:rFonts w:eastAsia="Times New Roman" w:cs="Calibri"/>
          <w:shd w:val="clear" w:color="auto" w:fill="auto"/>
          <w:lang w:eastAsia="nl-NL"/>
        </w:rPr>
        <w:footnoteReference w:id="4"/>
      </w:r>
      <w:r w:rsidRPr="003A2074">
        <w:rPr>
          <w:rFonts w:eastAsia="Times New Roman" w:cs="Calibri"/>
          <w:shd w:val="clear" w:color="auto" w:fill="auto"/>
          <w:lang w:eastAsia="nl-NL"/>
        </w:rPr>
        <w:t>. Lager dan een 5,5 en hoger dan 4,4 telt voor één gewogen onvoldoende; lager dan 4,5 telt voor twee gewogen onvoldoendes.</w:t>
      </w:r>
    </w:p>
    <w:p w14:paraId="50B32ACD" w14:textId="77777777" w:rsidR="00E2537A" w:rsidRPr="003A2074" w:rsidRDefault="00E2537A" w:rsidP="006822CC">
      <w:pPr>
        <w:widowControl w:val="0"/>
        <w:numPr>
          <w:ilvl w:val="0"/>
          <w:numId w:val="1"/>
        </w:numPr>
        <w:autoSpaceDE w:val="0"/>
        <w:autoSpaceDN w:val="0"/>
        <w:spacing w:after="0" w:line="276" w:lineRule="auto"/>
        <w:ind w:left="426"/>
        <w:rPr>
          <w:rFonts w:eastAsia="Calibri" w:cs="Calibri"/>
          <w:color w:val="000000"/>
          <w:shd w:val="clear" w:color="auto" w:fill="auto"/>
          <w:lang w:eastAsia="nl-NL" w:bidi="nl-NL"/>
        </w:rPr>
      </w:pPr>
      <w:r w:rsidRPr="003A2074">
        <w:rPr>
          <w:rFonts w:eastAsia="Calibri" w:cs="Calibri"/>
          <w:color w:val="000000"/>
          <w:shd w:val="clear" w:color="auto" w:fill="auto"/>
          <w:lang w:eastAsia="nl-NL" w:bidi="nl-NL"/>
        </w:rPr>
        <w:t>Maatschappijleer (MA) is een examenvak en wordt in leerjaar 3</w:t>
      </w:r>
      <w:r w:rsidRPr="003A2074">
        <w:rPr>
          <w:rFonts w:eastAsia="Calibri" w:cs="Calibri"/>
          <w:color w:val="000000"/>
          <w:spacing w:val="-17"/>
          <w:shd w:val="clear" w:color="auto" w:fill="auto"/>
          <w:lang w:eastAsia="nl-NL" w:bidi="nl-NL"/>
        </w:rPr>
        <w:t xml:space="preserve"> </w:t>
      </w:r>
      <w:r w:rsidRPr="003A2074">
        <w:rPr>
          <w:rFonts w:eastAsia="Calibri" w:cs="Calibri"/>
          <w:color w:val="000000"/>
          <w:shd w:val="clear" w:color="auto" w:fill="auto"/>
          <w:lang w:eastAsia="nl-NL" w:bidi="nl-NL"/>
        </w:rPr>
        <w:t>afgesloten.</w:t>
      </w:r>
    </w:p>
    <w:p w14:paraId="6BB249EC" w14:textId="6DA574FB" w:rsidR="00B1466E" w:rsidRPr="003A2074" w:rsidRDefault="00B1466E" w:rsidP="006822CC">
      <w:pPr>
        <w:numPr>
          <w:ilvl w:val="0"/>
          <w:numId w:val="1"/>
        </w:numPr>
        <w:spacing w:after="0" w:line="276" w:lineRule="auto"/>
        <w:ind w:left="426" w:right="140"/>
        <w:rPr>
          <w:rFonts w:eastAsia="Times New Roman" w:cs="Calibri"/>
          <w:shd w:val="clear" w:color="auto" w:fill="auto"/>
          <w:lang w:eastAsia="nl-NL"/>
        </w:rPr>
      </w:pPr>
      <w:r w:rsidRPr="003A2074">
        <w:rPr>
          <w:rFonts w:eastAsia="Times New Roman" w:cs="Calibri"/>
          <w:shd w:val="clear" w:color="auto" w:fill="auto"/>
          <w:lang w:eastAsia="nl-NL"/>
        </w:rPr>
        <w:t xml:space="preserve">Voor LO geldt dat iedere periode afzonderlijk met een voldoende moet worden afgesloten. Daarbij geldt wel de voorwaarde dat een leerling die vanwege een onvoldoende voor LO dreigt te blijven zitten, automatisch een </w:t>
      </w:r>
      <w:r w:rsidR="009850AF">
        <w:rPr>
          <w:rFonts w:eastAsia="Times New Roman" w:cs="Calibri"/>
          <w:shd w:val="clear" w:color="auto" w:fill="auto"/>
          <w:lang w:eastAsia="nl-NL"/>
        </w:rPr>
        <w:t>bespreekpunt</w:t>
      </w:r>
      <w:r w:rsidRPr="003A2074">
        <w:rPr>
          <w:rFonts w:eastAsia="Times New Roman" w:cs="Calibri"/>
          <w:shd w:val="clear" w:color="auto" w:fill="auto"/>
          <w:lang w:eastAsia="nl-NL"/>
        </w:rPr>
        <w:t xml:space="preserve"> wordt. In deze bespreking wordt nagegaan hoe de onvoldoende tot stand is gekomen en of de leerling zich aantoonbaar heeft ingespannen om de onvoldoende te herkansen. Als blijkt dat de leerling geen gebruik heeft gemaakt van de herkansingsmogelijkheden, dan blijft de onvoldoende en daarmee ook de consequentie dat de leerling blijft zitten, gehandhaafd</w:t>
      </w:r>
      <w:r w:rsidR="00365891" w:rsidRPr="003A2074">
        <w:rPr>
          <w:rFonts w:eastAsia="Times New Roman" w:cs="Calibri"/>
          <w:shd w:val="clear" w:color="auto" w:fill="auto"/>
          <w:lang w:eastAsia="nl-NL"/>
        </w:rPr>
        <w:t>.</w:t>
      </w:r>
    </w:p>
    <w:p w14:paraId="42974E01" w14:textId="06CACBF8" w:rsidR="00EB12C6" w:rsidRPr="003A2074" w:rsidRDefault="00EB12C6" w:rsidP="006822CC">
      <w:pPr>
        <w:numPr>
          <w:ilvl w:val="0"/>
          <w:numId w:val="1"/>
        </w:numPr>
        <w:spacing w:after="0" w:line="276" w:lineRule="auto"/>
        <w:ind w:left="426" w:right="140"/>
        <w:rPr>
          <w:rFonts w:eastAsia="Times New Roman" w:cs="Calibri"/>
          <w:shd w:val="clear" w:color="auto" w:fill="auto"/>
          <w:lang w:eastAsia="nl-NL"/>
        </w:rPr>
      </w:pPr>
      <w:r w:rsidRPr="003A2074">
        <w:rPr>
          <w:rFonts w:eastAsia="Times New Roman" w:cs="Calibri"/>
          <w:shd w:val="clear" w:color="auto" w:fill="auto"/>
          <w:lang w:eastAsia="nl-NL"/>
        </w:rPr>
        <w:t>Het beroepsgericht keuzevak is onderdeel van een combinatiecijfer</w:t>
      </w:r>
      <w:r w:rsidR="00141517" w:rsidRPr="003A2074">
        <w:rPr>
          <w:rFonts w:eastAsia="Times New Roman" w:cs="Calibri"/>
          <w:shd w:val="clear" w:color="auto" w:fill="auto"/>
          <w:lang w:eastAsia="nl-NL"/>
        </w:rPr>
        <w:t>. Het combinatiecijfer is een van de onderdelen die mee wordt genomen in zak-slaagkans van een leerling.</w:t>
      </w:r>
      <w:r w:rsidR="002B6261" w:rsidRPr="003A2074">
        <w:rPr>
          <w:rFonts w:eastAsia="Times New Roman" w:cs="Calibri"/>
          <w:shd w:val="clear" w:color="auto" w:fill="auto"/>
          <w:lang w:eastAsia="nl-NL"/>
        </w:rPr>
        <w:t xml:space="preserve"> Het combinatiecijfer</w:t>
      </w:r>
      <w:r w:rsidR="004678E4" w:rsidRPr="003A2074">
        <w:rPr>
          <w:rFonts w:eastAsia="Times New Roman" w:cs="Calibri"/>
          <w:shd w:val="clear" w:color="auto" w:fill="auto"/>
          <w:lang w:eastAsia="nl-NL"/>
        </w:rPr>
        <w:t xml:space="preserve"> ontstaat door het gewogen gemiddelde te</w:t>
      </w:r>
      <w:r w:rsidR="005E1981" w:rsidRPr="003A2074">
        <w:rPr>
          <w:rFonts w:eastAsia="Times New Roman" w:cs="Calibri"/>
          <w:shd w:val="clear" w:color="auto" w:fill="auto"/>
          <w:lang w:eastAsia="nl-NL"/>
        </w:rPr>
        <w:t xml:space="preserve"> berekenen van de 4 keuzevakken</w:t>
      </w:r>
      <w:r w:rsidR="005E1981" w:rsidRPr="003A2074">
        <w:rPr>
          <w:rStyle w:val="Voetnootmarkering"/>
          <w:rFonts w:eastAsia="Times New Roman" w:cs="Calibri"/>
          <w:shd w:val="clear" w:color="auto" w:fill="auto"/>
          <w:lang w:eastAsia="nl-NL"/>
        </w:rPr>
        <w:footnoteReference w:id="5"/>
      </w:r>
      <w:r w:rsidR="005E1981" w:rsidRPr="003A2074">
        <w:rPr>
          <w:rFonts w:eastAsia="Times New Roman" w:cs="Calibri"/>
          <w:shd w:val="clear" w:color="auto" w:fill="auto"/>
          <w:lang w:eastAsia="nl-NL"/>
        </w:rPr>
        <w:t>.</w:t>
      </w:r>
    </w:p>
    <w:p w14:paraId="23BF47F7" w14:textId="77777777" w:rsidR="00790C56" w:rsidRPr="003A2074" w:rsidRDefault="00790C56" w:rsidP="00790C56">
      <w:pPr>
        <w:spacing w:after="0" w:line="276" w:lineRule="auto"/>
        <w:ind w:right="140"/>
        <w:rPr>
          <w:rFonts w:eastAsia="Times New Roman" w:cs="Calibri"/>
          <w:shd w:val="clear" w:color="auto" w:fill="auto"/>
          <w:lang w:eastAsia="nl-NL"/>
        </w:rPr>
      </w:pPr>
    </w:p>
    <w:p w14:paraId="16B6EA18" w14:textId="77777777" w:rsidR="00790C56" w:rsidRPr="003A2074" w:rsidRDefault="00790C56">
      <w:pPr>
        <w:rPr>
          <w:bCs/>
          <w:iCs/>
          <w:color w:val="C6D41F"/>
          <w:sz w:val="30"/>
          <w:szCs w:val="28"/>
        </w:rPr>
      </w:pPr>
      <w:r w:rsidRPr="003A2074">
        <w:br w:type="page"/>
      </w:r>
    </w:p>
    <w:p w14:paraId="0D2FB1B7" w14:textId="3E9935EF" w:rsidR="00790C56" w:rsidRPr="003A2074" w:rsidRDefault="00790C56" w:rsidP="00790C56">
      <w:pPr>
        <w:pStyle w:val="Stijl2"/>
        <w:rPr>
          <w:shd w:val="clear" w:color="auto" w:fill="auto"/>
          <w:lang w:eastAsia="nl-NL"/>
        </w:rPr>
      </w:pPr>
      <w:r w:rsidRPr="003A2074">
        <w:lastRenderedPageBreak/>
        <w:t>Beslissingsmogelijkheden</w:t>
      </w:r>
      <w:r w:rsidRPr="003A2074">
        <w:rPr>
          <w:shd w:val="clear" w:color="auto" w:fill="auto"/>
          <w:lang w:eastAsia="nl-NL"/>
        </w:rPr>
        <w:t>:</w:t>
      </w:r>
    </w:p>
    <w:p w14:paraId="79C16995" w14:textId="1774F1FD" w:rsidR="00790C56" w:rsidRPr="003A2074" w:rsidRDefault="00790C56" w:rsidP="00790C56">
      <w:pPr>
        <w:rPr>
          <w:shd w:val="clear" w:color="auto" w:fill="auto"/>
          <w:lang w:eastAsia="nl-NL"/>
        </w:rPr>
      </w:pPr>
      <w:r w:rsidRPr="003A2074">
        <w:rPr>
          <w:shd w:val="clear" w:color="auto" w:fill="auto"/>
          <w:lang w:eastAsia="nl-NL"/>
        </w:rPr>
        <w:t xml:space="preserve">Op basis van het VGM zijn er </w:t>
      </w:r>
      <w:r w:rsidR="00365891" w:rsidRPr="003A2074">
        <w:rPr>
          <w:shd w:val="clear" w:color="auto" w:fill="auto"/>
          <w:lang w:eastAsia="nl-NL"/>
        </w:rPr>
        <w:t>twee</w:t>
      </w:r>
      <w:r w:rsidRPr="003A2074">
        <w:rPr>
          <w:shd w:val="clear" w:color="auto" w:fill="auto"/>
          <w:lang w:eastAsia="nl-NL"/>
        </w:rPr>
        <w:t xml:space="preserve"> opties:</w:t>
      </w:r>
    </w:p>
    <w:p w14:paraId="0BFC6A80" w14:textId="58C0507B" w:rsidR="00790C56" w:rsidRPr="003A2074" w:rsidRDefault="00790C56" w:rsidP="006822CC">
      <w:pPr>
        <w:pStyle w:val="Lijstalinea"/>
        <w:numPr>
          <w:ilvl w:val="0"/>
          <w:numId w:val="6"/>
        </w:numPr>
        <w:rPr>
          <w:rFonts w:ascii="Lucida Sans" w:hAnsi="Lucida Sans"/>
          <w:sz w:val="20"/>
          <w:szCs w:val="20"/>
        </w:rPr>
      </w:pPr>
      <w:r w:rsidRPr="003A2074">
        <w:rPr>
          <w:rFonts w:ascii="Lucida Sans" w:hAnsi="Lucida Sans"/>
          <w:sz w:val="20"/>
          <w:szCs w:val="20"/>
        </w:rPr>
        <w:t xml:space="preserve">De leerling wordt bevorderd naar leerjaar </w:t>
      </w:r>
      <w:r w:rsidR="000761FD" w:rsidRPr="003A2074">
        <w:rPr>
          <w:rFonts w:ascii="Lucida Sans" w:hAnsi="Lucida Sans"/>
          <w:sz w:val="20"/>
          <w:szCs w:val="20"/>
        </w:rPr>
        <w:t>4</w:t>
      </w:r>
      <w:r w:rsidRPr="003A2074">
        <w:rPr>
          <w:rFonts w:ascii="Lucida Sans" w:hAnsi="Lucida Sans"/>
          <w:sz w:val="20"/>
          <w:szCs w:val="20"/>
        </w:rPr>
        <w:t xml:space="preserve"> op dezelfde leerweg.</w:t>
      </w:r>
    </w:p>
    <w:p w14:paraId="6D8E5D3B" w14:textId="77777777" w:rsidR="00790C56" w:rsidRPr="003A2074" w:rsidRDefault="00790C56" w:rsidP="006822CC">
      <w:pPr>
        <w:pStyle w:val="Lijstalinea"/>
        <w:numPr>
          <w:ilvl w:val="0"/>
          <w:numId w:val="6"/>
        </w:numPr>
        <w:rPr>
          <w:rFonts w:ascii="Lucida Sans" w:hAnsi="Lucida Sans"/>
          <w:sz w:val="20"/>
          <w:szCs w:val="20"/>
        </w:rPr>
      </w:pPr>
      <w:r w:rsidRPr="003A2074">
        <w:rPr>
          <w:rFonts w:ascii="Lucida Sans" w:hAnsi="Lucida Sans"/>
          <w:sz w:val="20"/>
          <w:szCs w:val="20"/>
        </w:rPr>
        <w:t>De leerling voldoet niet aan de overgangsnormen en wordt besproken door de vergadering van lesgevende docenten en betrokkenen.</w:t>
      </w:r>
    </w:p>
    <w:p w14:paraId="2F356401" w14:textId="77777777" w:rsidR="00790C56" w:rsidRPr="003A2074" w:rsidRDefault="00790C56" w:rsidP="00790C56">
      <w:pPr>
        <w:tabs>
          <w:tab w:val="left" w:pos="240"/>
          <w:tab w:val="left" w:pos="720"/>
        </w:tabs>
        <w:spacing w:after="0" w:line="276" w:lineRule="auto"/>
        <w:rPr>
          <w:rFonts w:eastAsia="Times New Roman" w:cs="Calibri"/>
          <w:shd w:val="clear" w:color="auto" w:fill="auto"/>
          <w:lang w:eastAsia="nl-NL"/>
        </w:rPr>
      </w:pPr>
    </w:p>
    <w:p w14:paraId="2E4A4D3C" w14:textId="1C17E588" w:rsidR="00790C56" w:rsidRPr="003A2074" w:rsidRDefault="00790C56" w:rsidP="00790C56">
      <w:pPr>
        <w:tabs>
          <w:tab w:val="left" w:pos="240"/>
          <w:tab w:val="left" w:pos="720"/>
        </w:tabs>
        <w:spacing w:after="0" w:line="276" w:lineRule="auto"/>
        <w:rPr>
          <w:rFonts w:eastAsia="Times New Roman" w:cs="Calibri"/>
          <w:shd w:val="clear" w:color="auto" w:fill="auto"/>
          <w:lang w:eastAsia="nl-NL"/>
        </w:rPr>
      </w:pPr>
      <w:r w:rsidRPr="003A2074">
        <w:rPr>
          <w:rFonts w:eastAsia="Times New Roman" w:cs="Calibri"/>
          <w:shd w:val="clear" w:color="auto" w:fill="auto"/>
          <w:lang w:eastAsia="nl-NL"/>
        </w:rPr>
        <w:t xml:space="preserve">Van alle bovenstaande regelingen kan worden afgeweken </w:t>
      </w:r>
      <w:r w:rsidR="00035463" w:rsidRPr="003A2074">
        <w:rPr>
          <w:rFonts w:eastAsia="Times New Roman" w:cs="Calibri"/>
          <w:shd w:val="clear" w:color="auto" w:fill="auto"/>
          <w:lang w:eastAsia="nl-NL"/>
        </w:rPr>
        <w:t>als</w:t>
      </w:r>
      <w:r w:rsidRPr="003A2074">
        <w:rPr>
          <w:rFonts w:eastAsia="Times New Roman" w:cs="Calibri"/>
          <w:shd w:val="clear" w:color="auto" w:fill="auto"/>
          <w:lang w:eastAsia="nl-NL"/>
        </w:rPr>
        <w:t xml:space="preserve"> er sprake is van buitengewone omstandigheden, dit uiteindelijk ter beoordeling van de directie.</w:t>
      </w:r>
    </w:p>
    <w:p w14:paraId="222F572A" w14:textId="77777777" w:rsidR="00790C56" w:rsidRPr="003A2074" w:rsidRDefault="00790C56" w:rsidP="00790C56">
      <w:pPr>
        <w:spacing w:after="0" w:line="276" w:lineRule="auto"/>
        <w:ind w:right="140"/>
        <w:rPr>
          <w:rFonts w:eastAsia="Times New Roman" w:cs="Calibri"/>
          <w:shd w:val="clear" w:color="auto" w:fill="auto"/>
          <w:lang w:eastAsia="nl-NL"/>
        </w:rPr>
      </w:pPr>
    </w:p>
    <w:p w14:paraId="023D5BF4" w14:textId="77777777" w:rsidR="0048017B" w:rsidRPr="003A2074" w:rsidRDefault="0048017B" w:rsidP="0048017B">
      <w:pPr>
        <w:pStyle w:val="Stijl2"/>
      </w:pPr>
      <w:r w:rsidRPr="003A2074">
        <w:t xml:space="preserve">Overzicht bevordering klas 3 </w:t>
      </w:r>
      <w:r w:rsidRPr="003A2074">
        <w:rPr>
          <w:rFonts w:ascii="Arial" w:hAnsi="Arial"/>
        </w:rPr>
        <w:t>→</w:t>
      </w:r>
      <w:r w:rsidRPr="003A2074">
        <w:t xml:space="preserve"> 4 (KBL/BBL)</w:t>
      </w:r>
    </w:p>
    <w:tbl>
      <w:tblPr>
        <w:tblStyle w:val="Rastertabel1licht-Accent5"/>
        <w:tblW w:w="10485" w:type="dxa"/>
        <w:tblLook w:val="04A0" w:firstRow="1" w:lastRow="0" w:firstColumn="1" w:lastColumn="0" w:noHBand="0" w:noVBand="1"/>
      </w:tblPr>
      <w:tblGrid>
        <w:gridCol w:w="1980"/>
        <w:gridCol w:w="5528"/>
        <w:gridCol w:w="2977"/>
      </w:tblGrid>
      <w:tr w:rsidR="0048017B" w:rsidRPr="003A2074" w14:paraId="62904971" w14:textId="77777777" w:rsidTr="004801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6FD421D" w14:textId="77777777" w:rsidR="0048017B" w:rsidRPr="003A2074" w:rsidRDefault="0048017B" w:rsidP="00957942">
            <w:r w:rsidRPr="003A2074">
              <w:t>Categorie</w:t>
            </w:r>
          </w:p>
        </w:tc>
        <w:tc>
          <w:tcPr>
            <w:tcW w:w="5528" w:type="dxa"/>
          </w:tcPr>
          <w:p w14:paraId="3CDDF4EE" w14:textId="77777777" w:rsidR="0048017B" w:rsidRPr="003A2074" w:rsidRDefault="0048017B" w:rsidP="00957942">
            <w:pPr>
              <w:cnfStyle w:val="100000000000" w:firstRow="1" w:lastRow="0" w:firstColumn="0" w:lastColumn="0" w:oddVBand="0" w:evenVBand="0" w:oddHBand="0" w:evenHBand="0" w:firstRowFirstColumn="0" w:firstRowLastColumn="0" w:lastRowFirstColumn="0" w:lastRowLastColumn="0"/>
            </w:pPr>
            <w:r w:rsidRPr="003A2074">
              <w:t>Criteria</w:t>
            </w:r>
          </w:p>
        </w:tc>
        <w:tc>
          <w:tcPr>
            <w:tcW w:w="2977" w:type="dxa"/>
          </w:tcPr>
          <w:p w14:paraId="2A0A273E" w14:textId="77777777" w:rsidR="0048017B" w:rsidRPr="003A2074" w:rsidRDefault="0048017B" w:rsidP="00957942">
            <w:pPr>
              <w:cnfStyle w:val="100000000000" w:firstRow="1" w:lastRow="0" w:firstColumn="0" w:lastColumn="0" w:oddVBand="0" w:evenVBand="0" w:oddHBand="0" w:evenHBand="0" w:firstRowFirstColumn="0" w:firstRowLastColumn="0" w:lastRowFirstColumn="0" w:lastRowLastColumn="0"/>
            </w:pPr>
            <w:proofErr w:type="gramStart"/>
            <w:r w:rsidRPr="003A2074">
              <w:t>Resultaat /</w:t>
            </w:r>
            <w:proofErr w:type="gramEnd"/>
            <w:r w:rsidRPr="003A2074">
              <w:t xml:space="preserve"> Toelichting</w:t>
            </w:r>
          </w:p>
        </w:tc>
      </w:tr>
      <w:tr w:rsidR="0048017B" w:rsidRPr="003A2074" w14:paraId="6E910E78" w14:textId="77777777" w:rsidTr="0048017B">
        <w:tc>
          <w:tcPr>
            <w:cnfStyle w:val="001000000000" w:firstRow="0" w:lastRow="0" w:firstColumn="1" w:lastColumn="0" w:oddVBand="0" w:evenVBand="0" w:oddHBand="0" w:evenHBand="0" w:firstRowFirstColumn="0" w:firstRowLastColumn="0" w:lastRowFirstColumn="0" w:lastRowLastColumn="0"/>
            <w:tcW w:w="1980" w:type="dxa"/>
          </w:tcPr>
          <w:p w14:paraId="545E5EAC" w14:textId="77777777" w:rsidR="0048017B" w:rsidRPr="003A2074" w:rsidRDefault="0048017B" w:rsidP="00957942">
            <w:r w:rsidRPr="003A2074">
              <w:t>A. Bevorderen naar KBL 4</w:t>
            </w:r>
          </w:p>
        </w:tc>
        <w:tc>
          <w:tcPr>
            <w:tcW w:w="5528" w:type="dxa"/>
          </w:tcPr>
          <w:p w14:paraId="68599B81" w14:textId="0C403961" w:rsidR="002C4F18" w:rsidRPr="003A2074" w:rsidRDefault="002C4F18" w:rsidP="006822CC">
            <w:pPr>
              <w:pStyle w:val="Lijstalinea"/>
              <w:numPr>
                <w:ilvl w:val="0"/>
                <w:numId w:val="10"/>
              </w:numPr>
              <w:ind w:left="420"/>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3A2074">
              <w:rPr>
                <w:rFonts w:ascii="Lucida Sans" w:eastAsiaTheme="minorEastAsia" w:hAnsi="Lucida Sans"/>
                <w:sz w:val="20"/>
                <w:szCs w:val="20"/>
              </w:rPr>
              <w:t>CKV en LO beoordeeld met V of G.</w:t>
            </w:r>
          </w:p>
          <w:p w14:paraId="50AF875E" w14:textId="77777777" w:rsidR="002C4F18" w:rsidRPr="003A2074" w:rsidRDefault="002C4F18" w:rsidP="006822CC">
            <w:pPr>
              <w:pStyle w:val="Lijstalinea"/>
              <w:numPr>
                <w:ilvl w:val="0"/>
                <w:numId w:val="10"/>
              </w:numPr>
              <w:ind w:left="420"/>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3A2074">
              <w:rPr>
                <w:rFonts w:ascii="Lucida Sans" w:eastAsiaTheme="minorEastAsia" w:hAnsi="Lucida Sans"/>
                <w:sz w:val="20"/>
                <w:szCs w:val="20"/>
              </w:rPr>
              <w:t>MA afgesloten met cijfer dat meetelt voor SE.</w:t>
            </w:r>
          </w:p>
          <w:p w14:paraId="78E90360" w14:textId="67875BB3" w:rsidR="002C4F18" w:rsidRPr="003A2074" w:rsidRDefault="002C4F18" w:rsidP="006822CC">
            <w:pPr>
              <w:pStyle w:val="Lijstalinea"/>
              <w:numPr>
                <w:ilvl w:val="0"/>
                <w:numId w:val="10"/>
              </w:numPr>
              <w:ind w:left="420"/>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3A2074">
              <w:rPr>
                <w:rFonts w:ascii="Lucida Sans" w:eastAsiaTheme="minorEastAsia" w:hAnsi="Lucida Sans"/>
                <w:sz w:val="20"/>
                <w:szCs w:val="20"/>
              </w:rPr>
              <w:t xml:space="preserve">Vrij te kiezen beroepsgericht keuzevak ≥ </w:t>
            </w:r>
            <w:r w:rsidR="00365891" w:rsidRPr="003A2074">
              <w:rPr>
                <w:rFonts w:ascii="Lucida Sans" w:eastAsiaTheme="minorEastAsia" w:hAnsi="Lucida Sans"/>
                <w:sz w:val="20"/>
                <w:szCs w:val="20"/>
              </w:rPr>
              <w:t>5,0</w:t>
            </w:r>
            <w:r w:rsidRPr="003A2074">
              <w:rPr>
                <w:rFonts w:ascii="Lucida Sans" w:eastAsiaTheme="minorEastAsia" w:hAnsi="Lucida Sans"/>
                <w:sz w:val="20"/>
                <w:szCs w:val="20"/>
              </w:rPr>
              <w:t>.</w:t>
            </w:r>
          </w:p>
          <w:p w14:paraId="1E337F1A" w14:textId="77777777" w:rsidR="002C4F18" w:rsidRPr="003A2074" w:rsidRDefault="002C4F18" w:rsidP="006822CC">
            <w:pPr>
              <w:pStyle w:val="Lijstalinea"/>
              <w:numPr>
                <w:ilvl w:val="0"/>
                <w:numId w:val="10"/>
              </w:numPr>
              <w:ind w:left="420"/>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3A2074">
              <w:rPr>
                <w:rFonts w:ascii="Lucida Sans" w:eastAsiaTheme="minorEastAsia" w:hAnsi="Lucida Sans"/>
                <w:sz w:val="20"/>
                <w:szCs w:val="20"/>
              </w:rPr>
              <w:t>Voor vakken met SE+CE/CSPE (incl. MA):</w:t>
            </w:r>
          </w:p>
          <w:p w14:paraId="389FBA6C" w14:textId="77777777" w:rsidR="002C4F18" w:rsidRPr="003A2074" w:rsidRDefault="002C4F18" w:rsidP="006822CC">
            <w:pPr>
              <w:pStyle w:val="Lijstalinea"/>
              <w:numPr>
                <w:ilvl w:val="1"/>
                <w:numId w:val="10"/>
              </w:numPr>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3A2074">
              <w:rPr>
                <w:rFonts w:ascii="Lucida Sans" w:eastAsiaTheme="minorEastAsia" w:hAnsi="Lucida Sans"/>
                <w:sz w:val="20"/>
                <w:szCs w:val="20"/>
              </w:rPr>
              <w:t>Alle eindcijfers ≥ 5,5, of</w:t>
            </w:r>
          </w:p>
          <w:p w14:paraId="62BFA0FE" w14:textId="77777777" w:rsidR="002C4F18" w:rsidRPr="003A2074" w:rsidRDefault="002C4F18" w:rsidP="006822CC">
            <w:pPr>
              <w:pStyle w:val="Lijstalinea"/>
              <w:numPr>
                <w:ilvl w:val="1"/>
                <w:numId w:val="10"/>
              </w:numPr>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3A2074">
              <w:rPr>
                <w:rFonts w:ascii="Lucida Sans" w:eastAsiaTheme="minorEastAsia" w:hAnsi="Lucida Sans"/>
                <w:sz w:val="20"/>
                <w:szCs w:val="20"/>
              </w:rPr>
              <w:t>Eén eindcijfer &lt; 5,5 maar ≥ 4,5, overige ≥ 5,5, of</w:t>
            </w:r>
          </w:p>
          <w:p w14:paraId="6C900F5B" w14:textId="77777777" w:rsidR="002C4F18" w:rsidRPr="003A2074" w:rsidRDefault="002C4F18" w:rsidP="006822CC">
            <w:pPr>
              <w:pStyle w:val="Lijstalinea"/>
              <w:numPr>
                <w:ilvl w:val="1"/>
                <w:numId w:val="10"/>
              </w:numPr>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3A2074">
              <w:rPr>
                <w:rFonts w:ascii="Lucida Sans" w:eastAsiaTheme="minorEastAsia" w:hAnsi="Lucida Sans"/>
                <w:sz w:val="20"/>
                <w:szCs w:val="20"/>
              </w:rPr>
              <w:t>Eén eindcijfer &lt; 4,5 maar ≥ 3,5, overige ≥ 5,5 waarvan ≥ 1 vak ≥ 6,5, of</w:t>
            </w:r>
          </w:p>
          <w:p w14:paraId="6DAA0327" w14:textId="77777777" w:rsidR="002C4F18" w:rsidRPr="003A2074" w:rsidRDefault="002C4F18" w:rsidP="006822CC">
            <w:pPr>
              <w:pStyle w:val="Lijstalinea"/>
              <w:numPr>
                <w:ilvl w:val="1"/>
                <w:numId w:val="10"/>
              </w:numPr>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3A2074">
              <w:rPr>
                <w:rFonts w:ascii="Lucida Sans" w:eastAsiaTheme="minorEastAsia" w:hAnsi="Lucida Sans"/>
                <w:sz w:val="20"/>
                <w:szCs w:val="20"/>
              </w:rPr>
              <w:t>Twee eindcijfers &lt; 5,5 maar ≥ 4,5, overige ≥ 5,5 waarvan ≥ 1 vak ≥ 6,5.</w:t>
            </w:r>
          </w:p>
          <w:p w14:paraId="2E47DAFE" w14:textId="77777777" w:rsidR="002C4F18" w:rsidRPr="003A2074" w:rsidRDefault="002C4F18" w:rsidP="006822CC">
            <w:pPr>
              <w:pStyle w:val="Lijstalinea"/>
              <w:numPr>
                <w:ilvl w:val="0"/>
                <w:numId w:val="10"/>
              </w:numPr>
              <w:ind w:left="420"/>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3A2074">
              <w:rPr>
                <w:rFonts w:ascii="Lucida Sans" w:eastAsiaTheme="minorEastAsia" w:hAnsi="Lucida Sans"/>
                <w:sz w:val="20"/>
                <w:szCs w:val="20"/>
              </w:rPr>
              <w:t>Maatschappelijke stage volgens normen afgesloten.</w:t>
            </w:r>
          </w:p>
          <w:p w14:paraId="647DC56C" w14:textId="77777777" w:rsidR="005C52CC" w:rsidRPr="003A2074" w:rsidRDefault="002C4F18" w:rsidP="006822CC">
            <w:pPr>
              <w:pStyle w:val="Lijstalinea"/>
              <w:numPr>
                <w:ilvl w:val="0"/>
                <w:numId w:val="10"/>
              </w:numPr>
              <w:ind w:left="420"/>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3A2074">
              <w:rPr>
                <w:rFonts w:ascii="Lucida Sans" w:eastAsiaTheme="minorEastAsia" w:hAnsi="Lucida Sans"/>
                <w:sz w:val="20"/>
                <w:szCs w:val="20"/>
              </w:rPr>
              <w:t>Nederlands ≥ 5,0.</w:t>
            </w:r>
          </w:p>
          <w:p w14:paraId="135D06CD" w14:textId="72DA9633" w:rsidR="00187AF8" w:rsidRPr="003A2074" w:rsidRDefault="00187AF8" w:rsidP="006822CC">
            <w:pPr>
              <w:pStyle w:val="Lijstalinea"/>
              <w:numPr>
                <w:ilvl w:val="0"/>
                <w:numId w:val="10"/>
              </w:numPr>
              <w:ind w:left="420"/>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3A2074">
              <w:rPr>
                <w:rFonts w:ascii="Lucida Sans" w:hAnsi="Lucida Sans"/>
                <w:sz w:val="20"/>
                <w:szCs w:val="20"/>
              </w:rPr>
              <w:t>Er zijn geen cijfers &lt;3,5</w:t>
            </w:r>
          </w:p>
          <w:p w14:paraId="4362D888" w14:textId="455EE4D6" w:rsidR="0048017B" w:rsidRPr="003A2074" w:rsidRDefault="002C4F18" w:rsidP="006822CC">
            <w:pPr>
              <w:pStyle w:val="Lijstalinea"/>
              <w:numPr>
                <w:ilvl w:val="0"/>
                <w:numId w:val="10"/>
              </w:numPr>
              <w:ind w:left="420"/>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3A2074">
              <w:rPr>
                <w:rFonts w:ascii="Lucida Sans" w:eastAsiaTheme="minorEastAsia" w:hAnsi="Lucida Sans"/>
                <w:sz w:val="20"/>
                <w:szCs w:val="20"/>
              </w:rPr>
              <w:t>Alle SE-onderdelen afgerond.</w:t>
            </w:r>
          </w:p>
        </w:tc>
        <w:tc>
          <w:tcPr>
            <w:tcW w:w="2977" w:type="dxa"/>
          </w:tcPr>
          <w:p w14:paraId="4219B066" w14:textId="0BBEF541" w:rsidR="0048017B" w:rsidRPr="003A2074" w:rsidRDefault="0048017B" w:rsidP="00957942">
            <w:pPr>
              <w:cnfStyle w:val="000000000000" w:firstRow="0" w:lastRow="0" w:firstColumn="0" w:lastColumn="0" w:oddVBand="0" w:evenVBand="0" w:oddHBand="0" w:evenHBand="0" w:firstRowFirstColumn="0" w:firstRowLastColumn="0" w:lastRowFirstColumn="0" w:lastRowLastColumn="0"/>
            </w:pPr>
            <w:r w:rsidRPr="003A2074">
              <w:t>Leerling wordt **bevorderd naar KBL 4**.</w:t>
            </w:r>
            <w:r w:rsidRPr="003A2074">
              <w:br/>
            </w:r>
          </w:p>
        </w:tc>
      </w:tr>
      <w:tr w:rsidR="0048017B" w:rsidRPr="003A2074" w14:paraId="71B3A5C6" w14:textId="77777777" w:rsidTr="00AA30B1">
        <w:tc>
          <w:tcPr>
            <w:cnfStyle w:val="001000000000" w:firstRow="0" w:lastRow="0" w:firstColumn="1" w:lastColumn="0" w:oddVBand="0" w:evenVBand="0" w:oddHBand="0" w:evenHBand="0" w:firstRowFirstColumn="0" w:firstRowLastColumn="0" w:lastRowFirstColumn="0" w:lastRowLastColumn="0"/>
            <w:tcW w:w="1980" w:type="dxa"/>
          </w:tcPr>
          <w:p w14:paraId="4DE5147E" w14:textId="47AF57DA" w:rsidR="0048017B" w:rsidRPr="003A2074" w:rsidRDefault="0048017B" w:rsidP="00957942">
            <w:r w:rsidRPr="003A2074">
              <w:t xml:space="preserve">B. </w:t>
            </w:r>
            <w:r w:rsidR="009850AF">
              <w:t>Bespreekpunt</w:t>
            </w:r>
          </w:p>
        </w:tc>
        <w:tc>
          <w:tcPr>
            <w:tcW w:w="8505" w:type="dxa"/>
            <w:gridSpan w:val="2"/>
          </w:tcPr>
          <w:p w14:paraId="3A6E6A6F" w14:textId="77777777" w:rsidR="0048017B" w:rsidRPr="003A2074" w:rsidRDefault="0048017B" w:rsidP="00957942">
            <w:pPr>
              <w:cnfStyle w:val="000000000000" w:firstRow="0" w:lastRow="0" w:firstColumn="0" w:lastColumn="0" w:oddVBand="0" w:evenVBand="0" w:oddHBand="0" w:evenHBand="0" w:firstRowFirstColumn="0" w:firstRowLastColumn="0" w:lastRowFirstColumn="0" w:lastRowLastColumn="0"/>
            </w:pPr>
            <w:r w:rsidRPr="003A2074">
              <w:t>Leerling voldoet niet aan één of meer voorwaarden onder A.</w:t>
            </w:r>
          </w:p>
          <w:p w14:paraId="38F5F420" w14:textId="77777777" w:rsidR="0048017B" w:rsidRPr="003A2074" w:rsidRDefault="0048017B" w:rsidP="00957942">
            <w:pPr>
              <w:cnfStyle w:val="000000000000" w:firstRow="0" w:lastRow="0" w:firstColumn="0" w:lastColumn="0" w:oddVBand="0" w:evenVBand="0" w:oddHBand="0" w:evenHBand="0" w:firstRowFirstColumn="0" w:firstRowLastColumn="0" w:lastRowFirstColumn="0" w:lastRowLastColumn="0"/>
            </w:pPr>
          </w:p>
          <w:p w14:paraId="65111367" w14:textId="77777777" w:rsidR="009D7AF0" w:rsidRPr="003A2074" w:rsidRDefault="0048017B" w:rsidP="009D7AF0">
            <w:pPr>
              <w:cnfStyle w:val="000000000000" w:firstRow="0" w:lastRow="0" w:firstColumn="0" w:lastColumn="0" w:oddVBand="0" w:evenVBand="0" w:oddHBand="0" w:evenHBand="0" w:firstRowFirstColumn="0" w:firstRowLastColumn="0" w:lastRowFirstColumn="0" w:lastRowLastColumn="0"/>
              <w:rPr>
                <w:i/>
                <w:iCs/>
              </w:rPr>
            </w:pPr>
            <w:r w:rsidRPr="003A2074">
              <w:rPr>
                <w:i/>
                <w:iCs/>
              </w:rPr>
              <w:t>Besluit na bespreking (met argumentatie):</w:t>
            </w:r>
          </w:p>
          <w:p w14:paraId="0EEDDB10" w14:textId="77777777" w:rsidR="009D7AF0" w:rsidRPr="003A2074" w:rsidRDefault="0048017B" w:rsidP="006822CC">
            <w:pPr>
              <w:pStyle w:val="Lijstalinea"/>
              <w:numPr>
                <w:ilvl w:val="0"/>
                <w:numId w:val="11"/>
              </w:numPr>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3A2074">
              <w:rPr>
                <w:rFonts w:ascii="Lucida Sans" w:hAnsi="Lucida Sans"/>
                <w:sz w:val="20"/>
                <w:szCs w:val="20"/>
                <w:u w:val="single"/>
              </w:rPr>
              <w:t>**Bevorderen naar KBL 4**</w:t>
            </w:r>
            <w:r w:rsidRPr="003A2074">
              <w:rPr>
                <w:rFonts w:ascii="Lucida Sans" w:hAnsi="Lucida Sans"/>
                <w:sz w:val="20"/>
                <w:szCs w:val="20"/>
              </w:rPr>
              <w:t>: leerling krijgt alsnog kans om het leerjaar te vervolgen op het huidige niveau.</w:t>
            </w:r>
          </w:p>
          <w:p w14:paraId="7EC85512" w14:textId="77777777" w:rsidR="009D7AF0" w:rsidRPr="003A2074" w:rsidRDefault="009D7AF0" w:rsidP="009D7AF0">
            <w:pPr>
              <w:pStyle w:val="Lijstalinea"/>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p>
          <w:p w14:paraId="6E2FBAA9" w14:textId="77777777" w:rsidR="009D7AF0" w:rsidRPr="003A2074" w:rsidRDefault="0048017B" w:rsidP="006822CC">
            <w:pPr>
              <w:pStyle w:val="Lijstalinea"/>
              <w:numPr>
                <w:ilvl w:val="0"/>
                <w:numId w:val="11"/>
              </w:numPr>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3A2074">
              <w:rPr>
                <w:rFonts w:ascii="Lucida Sans" w:hAnsi="Lucida Sans"/>
                <w:sz w:val="20"/>
                <w:szCs w:val="20"/>
                <w:u w:val="single"/>
              </w:rPr>
              <w:t>**Doorstroom naar BBL 4**</w:t>
            </w:r>
            <w:r w:rsidRPr="003A2074">
              <w:rPr>
                <w:rFonts w:ascii="Lucida Sans" w:hAnsi="Lucida Sans"/>
                <w:sz w:val="20"/>
                <w:szCs w:val="20"/>
              </w:rPr>
              <w:t>: leerling vervolgt zijn studie op een lager niveau, met behoud van doorstroommogelijkheden binnen BBL.</w:t>
            </w:r>
          </w:p>
          <w:p w14:paraId="70B3E17B" w14:textId="77777777" w:rsidR="009D7AF0" w:rsidRPr="003A2074" w:rsidRDefault="009D7AF0" w:rsidP="009D7AF0">
            <w:pPr>
              <w:pStyle w:val="Lijstalinea"/>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p>
          <w:p w14:paraId="61F0E5FA" w14:textId="1EE822FC" w:rsidR="0048017B" w:rsidRPr="003A2074" w:rsidRDefault="0048017B" w:rsidP="006822CC">
            <w:pPr>
              <w:pStyle w:val="Lijstalinea"/>
              <w:numPr>
                <w:ilvl w:val="0"/>
                <w:numId w:val="11"/>
              </w:numPr>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3A2074">
              <w:rPr>
                <w:rFonts w:ascii="Lucida Sans" w:hAnsi="Lucida Sans"/>
                <w:sz w:val="20"/>
                <w:szCs w:val="20"/>
                <w:u w:val="single"/>
              </w:rPr>
              <w:t>**Doorstroom naar BBL 3**</w:t>
            </w:r>
            <w:r w:rsidRPr="003A2074">
              <w:rPr>
                <w:rFonts w:ascii="Lucida Sans" w:hAnsi="Lucida Sans"/>
                <w:sz w:val="20"/>
                <w:szCs w:val="20"/>
              </w:rPr>
              <w:t>: leerling stroomt door naar het derde leerjaar van de basisberoepsgerichte leerweg (extra tijd voor herstel en basisvorming).</w:t>
            </w:r>
          </w:p>
        </w:tc>
      </w:tr>
    </w:tbl>
    <w:p w14:paraId="13EB83BC" w14:textId="77777777" w:rsidR="0048017B" w:rsidRPr="003A2074" w:rsidRDefault="0048017B" w:rsidP="0048017B"/>
    <w:p w14:paraId="2D28094F" w14:textId="77777777" w:rsidR="001F639C" w:rsidRPr="003A2074" w:rsidRDefault="001F639C" w:rsidP="001F639C">
      <w:pPr>
        <w:tabs>
          <w:tab w:val="left" w:pos="240"/>
          <w:tab w:val="left" w:pos="720"/>
        </w:tabs>
        <w:spacing w:after="0" w:line="276" w:lineRule="auto"/>
        <w:ind w:right="141"/>
        <w:rPr>
          <w:rFonts w:eastAsia="Times New Roman" w:cs="Calibri"/>
          <w:shd w:val="clear" w:color="auto" w:fill="auto"/>
          <w:lang w:eastAsia="nl-NL"/>
        </w:rPr>
      </w:pPr>
    </w:p>
    <w:p w14:paraId="73F9E07B" w14:textId="3700DD43" w:rsidR="001F639C" w:rsidRPr="003A2074" w:rsidRDefault="001F639C" w:rsidP="001F639C">
      <w:pPr>
        <w:rPr>
          <w:bCs/>
          <w:sz w:val="16"/>
          <w:szCs w:val="16"/>
          <w:shd w:val="clear" w:color="auto" w:fill="auto"/>
          <w:lang w:eastAsia="nl-NL"/>
        </w:rPr>
      </w:pPr>
    </w:p>
    <w:p w14:paraId="555BD744" w14:textId="70BE1DE1" w:rsidR="001F639C" w:rsidRPr="003A2074" w:rsidRDefault="001F639C" w:rsidP="00C710D7">
      <w:pPr>
        <w:rPr>
          <w:rFonts w:eastAsia="Times New Roman" w:cs="Calibri"/>
          <w:b/>
          <w:bCs/>
          <w:shd w:val="clear" w:color="auto" w:fill="auto"/>
          <w:lang w:eastAsia="nl-NL"/>
        </w:rPr>
      </w:pPr>
    </w:p>
    <w:p w14:paraId="1D09322F" w14:textId="77777777" w:rsidR="001F639C" w:rsidRPr="003A2074" w:rsidRDefault="001F639C" w:rsidP="001F639C">
      <w:pPr>
        <w:spacing w:after="0" w:line="276" w:lineRule="auto"/>
        <w:ind w:right="1374"/>
        <w:rPr>
          <w:rFonts w:eastAsia="Times New Roman" w:cs="Calibri"/>
          <w:shd w:val="clear" w:color="auto" w:fill="auto"/>
          <w:lang w:eastAsia="nl-NL"/>
        </w:rPr>
        <w:sectPr w:rsidR="001F639C" w:rsidRPr="003A2074" w:rsidSect="00DF5AD8">
          <w:headerReference w:type="default" r:id="rId12"/>
          <w:footerReference w:type="default" r:id="rId13"/>
          <w:type w:val="continuous"/>
          <w:pgSz w:w="11906" w:h="16838"/>
          <w:pgMar w:top="720" w:right="720" w:bottom="720" w:left="720" w:header="708" w:footer="396" w:gutter="0"/>
          <w:cols w:space="708"/>
          <w:titlePg/>
          <w:docGrid w:linePitch="360"/>
        </w:sectPr>
      </w:pPr>
    </w:p>
    <w:p w14:paraId="6CAE7BEA" w14:textId="6EDA0BF6" w:rsidR="006A07A2" w:rsidRPr="003A2074" w:rsidRDefault="006A07A2" w:rsidP="001F639C">
      <w:pPr>
        <w:spacing w:line="276" w:lineRule="auto"/>
        <w:rPr>
          <w:rFonts w:eastAsia="Times New Roman" w:cs="Calibri"/>
          <w:shd w:val="clear" w:color="auto" w:fill="auto"/>
          <w:lang w:eastAsia="nl-NL"/>
        </w:rPr>
      </w:pPr>
    </w:p>
    <w:p w14:paraId="7852B622" w14:textId="77777777" w:rsidR="008E558A" w:rsidRPr="003A2074" w:rsidRDefault="008E558A">
      <w:pPr>
        <w:rPr>
          <w:bCs/>
          <w:iCs/>
          <w:color w:val="0076B4"/>
          <w:sz w:val="36"/>
          <w:szCs w:val="40"/>
          <w:shd w:val="clear" w:color="auto" w:fill="auto"/>
          <w:lang w:eastAsia="nl-NL"/>
        </w:rPr>
      </w:pPr>
      <w:r w:rsidRPr="003A2074">
        <w:rPr>
          <w:shd w:val="clear" w:color="auto" w:fill="auto"/>
          <w:lang w:eastAsia="nl-NL"/>
        </w:rPr>
        <w:br w:type="page"/>
      </w:r>
    </w:p>
    <w:p w14:paraId="24645D14" w14:textId="3121CA18" w:rsidR="00ED5335" w:rsidRPr="003A2074" w:rsidRDefault="00ED5335" w:rsidP="006822CC">
      <w:pPr>
        <w:pStyle w:val="Inhoudsopgave"/>
        <w:numPr>
          <w:ilvl w:val="0"/>
          <w:numId w:val="9"/>
        </w:numPr>
        <w:rPr>
          <w:shd w:val="clear" w:color="auto" w:fill="auto"/>
          <w:lang w:eastAsia="nl-NL"/>
        </w:rPr>
      </w:pPr>
      <w:bookmarkStart w:id="2" w:name="_Toc208840462"/>
      <w:r w:rsidRPr="003A2074">
        <w:rPr>
          <w:shd w:val="clear" w:color="auto" w:fill="auto"/>
          <w:lang w:eastAsia="nl-NL"/>
        </w:rPr>
        <w:lastRenderedPageBreak/>
        <w:t>VMBO gemengde leerweg</w:t>
      </w:r>
      <w:bookmarkEnd w:id="2"/>
      <w:r w:rsidRPr="003A2074">
        <w:rPr>
          <w:shd w:val="clear" w:color="auto" w:fill="auto"/>
          <w:lang w:eastAsia="nl-NL"/>
        </w:rPr>
        <w:t xml:space="preserve"> </w:t>
      </w:r>
    </w:p>
    <w:p w14:paraId="5706286C" w14:textId="77777777" w:rsidR="00ED5335" w:rsidRPr="003A2074" w:rsidRDefault="00ED5335" w:rsidP="00ED5335">
      <w:pPr>
        <w:spacing w:after="0" w:line="276" w:lineRule="auto"/>
        <w:rPr>
          <w:rFonts w:eastAsia="Times New Roman" w:cs="Calibri"/>
          <w:b/>
          <w:bCs/>
          <w:color w:val="000000"/>
          <w:shd w:val="clear" w:color="auto" w:fill="auto"/>
          <w:lang w:eastAsia="nl-NL"/>
        </w:rPr>
      </w:pPr>
    </w:p>
    <w:p w14:paraId="22499366" w14:textId="77777777" w:rsidR="00ED5335" w:rsidRPr="003A2074" w:rsidRDefault="00ED5335" w:rsidP="00E801E3">
      <w:pPr>
        <w:pStyle w:val="Stijl2"/>
        <w:rPr>
          <w:shd w:val="clear" w:color="auto" w:fill="auto"/>
          <w:lang w:eastAsia="nl-NL"/>
        </w:rPr>
      </w:pPr>
      <w:r w:rsidRPr="003A2074">
        <w:rPr>
          <w:shd w:val="clear" w:color="auto" w:fill="auto"/>
          <w:lang w:eastAsia="nl-NL"/>
        </w:rPr>
        <w:t xml:space="preserve">Algemene opmerkingen: </w:t>
      </w:r>
    </w:p>
    <w:p w14:paraId="24C4B61F" w14:textId="77777777" w:rsidR="007C0114" w:rsidRPr="003A2074" w:rsidRDefault="007C0114" w:rsidP="006822CC">
      <w:pPr>
        <w:widowControl w:val="0"/>
        <w:numPr>
          <w:ilvl w:val="0"/>
          <w:numId w:val="4"/>
        </w:numPr>
        <w:autoSpaceDE w:val="0"/>
        <w:autoSpaceDN w:val="0"/>
        <w:spacing w:after="0" w:line="276" w:lineRule="auto"/>
        <w:ind w:left="426" w:right="111"/>
        <w:rPr>
          <w:rFonts w:eastAsia="Calibri" w:cs="Calibri"/>
          <w:shd w:val="clear" w:color="auto" w:fill="auto"/>
          <w:lang w:eastAsia="nl-NL" w:bidi="nl-NL"/>
        </w:rPr>
      </w:pPr>
      <w:r w:rsidRPr="003A2074">
        <w:rPr>
          <w:rFonts w:eastAsia="Calibri" w:cs="Calibri"/>
          <w:shd w:val="clear" w:color="auto" w:fill="auto"/>
          <w:lang w:eastAsia="nl-NL" w:bidi="nl-NL"/>
        </w:rPr>
        <w:t xml:space="preserve">De examenperiode op Zamenhof bestaat uit 2 leerjaren. In klas 3 hebben de leerlingen 4 </w:t>
      </w:r>
      <w:proofErr w:type="spellStart"/>
      <w:r w:rsidRPr="003A2074">
        <w:rPr>
          <w:rFonts w:eastAsia="Calibri" w:cs="Calibri"/>
          <w:shd w:val="clear" w:color="auto" w:fill="auto"/>
          <w:lang w:eastAsia="nl-NL" w:bidi="nl-NL"/>
        </w:rPr>
        <w:t>toetsperiodes</w:t>
      </w:r>
      <w:proofErr w:type="spellEnd"/>
      <w:r w:rsidRPr="003A2074">
        <w:rPr>
          <w:rFonts w:eastAsia="Calibri" w:cs="Calibri"/>
          <w:shd w:val="clear" w:color="auto" w:fill="auto"/>
          <w:lang w:eastAsia="nl-NL" w:bidi="nl-NL"/>
        </w:rPr>
        <w:t xml:space="preserve"> en in klas 4 3 </w:t>
      </w:r>
      <w:proofErr w:type="spellStart"/>
      <w:r w:rsidRPr="003A2074">
        <w:rPr>
          <w:rFonts w:eastAsia="Calibri" w:cs="Calibri"/>
          <w:shd w:val="clear" w:color="auto" w:fill="auto"/>
          <w:lang w:eastAsia="nl-NL" w:bidi="nl-NL"/>
        </w:rPr>
        <w:t>toetsperiodes</w:t>
      </w:r>
      <w:proofErr w:type="spellEnd"/>
      <w:r w:rsidRPr="003A2074">
        <w:rPr>
          <w:rFonts w:eastAsia="Calibri" w:cs="Calibri"/>
          <w:shd w:val="clear" w:color="auto" w:fill="auto"/>
          <w:lang w:eastAsia="nl-NL" w:bidi="nl-NL"/>
        </w:rPr>
        <w:t>.</w:t>
      </w:r>
    </w:p>
    <w:p w14:paraId="298B8E7E" w14:textId="77777777" w:rsidR="007C0114" w:rsidRPr="003A2074" w:rsidRDefault="007C0114" w:rsidP="006822CC">
      <w:pPr>
        <w:numPr>
          <w:ilvl w:val="0"/>
          <w:numId w:val="4"/>
        </w:numPr>
        <w:spacing w:after="0" w:line="276" w:lineRule="auto"/>
        <w:ind w:left="426" w:right="140"/>
        <w:rPr>
          <w:rFonts w:eastAsia="Times New Roman" w:cs="Calibri"/>
          <w:shd w:val="clear" w:color="auto" w:fill="auto"/>
          <w:lang w:eastAsia="nl-NL"/>
        </w:rPr>
      </w:pPr>
      <w:r w:rsidRPr="003A2074">
        <w:rPr>
          <w:rFonts w:eastAsia="Calibri" w:cs="Calibri"/>
          <w:shd w:val="clear" w:color="auto" w:fill="auto"/>
          <w:lang w:eastAsia="nl-NL" w:bidi="nl-NL"/>
        </w:rPr>
        <w:t>Aan het eind van periode 4 van leerjaar 3 vindt een besluitvormende overgangsvergadering plaats op basis van het eindcijfer, dit is een voortschrijdend gemiddelde (VGM)</w:t>
      </w:r>
      <w:r w:rsidRPr="003A2074">
        <w:rPr>
          <w:rFonts w:eastAsia="Calibri" w:cs="Calibri"/>
          <w:color w:val="FF0000"/>
          <w:szCs w:val="22"/>
          <w:shd w:val="clear" w:color="auto" w:fill="auto"/>
          <w:lang w:eastAsia="nl-NL" w:bidi="nl-NL"/>
        </w:rPr>
        <w:t xml:space="preserve"> </w:t>
      </w:r>
      <w:r w:rsidRPr="003A2074">
        <w:rPr>
          <w:rFonts w:eastAsia="Calibri" w:cs="Calibri"/>
          <w:szCs w:val="22"/>
          <w:shd w:val="clear" w:color="auto" w:fill="auto"/>
          <w:lang w:eastAsia="nl-NL" w:bidi="nl-NL"/>
        </w:rPr>
        <w:t>van alle cijfers</w:t>
      </w:r>
      <w:r w:rsidRPr="003A2074">
        <w:rPr>
          <w:rFonts w:eastAsia="Calibri" w:cs="Calibri"/>
          <w:shd w:val="clear" w:color="auto" w:fill="auto"/>
          <w:lang w:eastAsia="nl-NL" w:bidi="nl-NL"/>
        </w:rPr>
        <w:t xml:space="preserve"> over de vier perioden. Tijdens deze vergadering is, voor zover mogelijk, </w:t>
      </w:r>
      <w:r w:rsidRPr="003A2074">
        <w:rPr>
          <w:rFonts w:eastAsia="Times New Roman" w:cs="Calibri"/>
          <w:shd w:val="clear" w:color="auto" w:fill="auto"/>
          <w:lang w:eastAsia="nl-NL"/>
        </w:rPr>
        <w:t xml:space="preserve">het volledige team van </w:t>
      </w:r>
      <w:proofErr w:type="spellStart"/>
      <w:r w:rsidRPr="003A2074">
        <w:rPr>
          <w:rFonts w:eastAsia="Times New Roman" w:cs="Calibri"/>
          <w:shd w:val="clear" w:color="auto" w:fill="auto"/>
          <w:lang w:eastAsia="nl-NL"/>
        </w:rPr>
        <w:t>lesgevenden</w:t>
      </w:r>
      <w:proofErr w:type="spellEnd"/>
      <w:r w:rsidRPr="003A2074">
        <w:rPr>
          <w:rFonts w:eastAsia="Times New Roman" w:cs="Calibri"/>
          <w:shd w:val="clear" w:color="auto" w:fill="auto"/>
          <w:lang w:eastAsia="nl-NL"/>
        </w:rPr>
        <w:t xml:space="preserve"> en andere betrokkenen aanwezig</w:t>
      </w:r>
      <w:r w:rsidRPr="003A2074">
        <w:rPr>
          <w:rFonts w:eastAsia="Calibri" w:cs="Calibri"/>
          <w:shd w:val="clear" w:color="auto" w:fill="auto"/>
          <w:lang w:eastAsia="nl-NL" w:bidi="nl-NL"/>
        </w:rPr>
        <w:t>;</w:t>
      </w:r>
    </w:p>
    <w:p w14:paraId="69E63955" w14:textId="77777777" w:rsidR="007C0114" w:rsidRPr="003A2074" w:rsidRDefault="007C0114" w:rsidP="006822CC">
      <w:pPr>
        <w:numPr>
          <w:ilvl w:val="0"/>
          <w:numId w:val="4"/>
        </w:numPr>
        <w:spacing w:after="0" w:line="276" w:lineRule="auto"/>
        <w:ind w:left="426" w:right="140"/>
        <w:rPr>
          <w:rFonts w:eastAsia="Times New Roman" w:cs="Calibri"/>
          <w:shd w:val="clear" w:color="auto" w:fill="auto"/>
          <w:lang w:eastAsia="nl-NL"/>
        </w:rPr>
      </w:pPr>
      <w:r w:rsidRPr="003A2074">
        <w:rPr>
          <w:rFonts w:eastAsia="Times New Roman" w:cs="Calibri"/>
          <w:shd w:val="clear" w:color="auto" w:fill="auto"/>
          <w:lang w:eastAsia="nl-NL"/>
        </w:rPr>
        <w:t xml:space="preserve">Het besluit dat uit de overgangsvergadering komt, is een bindend besluit v.w.b. het vervolg van de studie. </w:t>
      </w:r>
    </w:p>
    <w:p w14:paraId="3543E7F7" w14:textId="77777777" w:rsidR="00ED5335" w:rsidRPr="003A2074" w:rsidRDefault="00ED5335" w:rsidP="006822CC">
      <w:pPr>
        <w:pStyle w:val="Lijstalinea"/>
        <w:numPr>
          <w:ilvl w:val="0"/>
          <w:numId w:val="4"/>
        </w:numPr>
        <w:spacing w:line="276" w:lineRule="auto"/>
        <w:ind w:left="426"/>
        <w:contextualSpacing/>
        <w:rPr>
          <w:rFonts w:ascii="Lucida Sans" w:hAnsi="Lucida Sans" w:cs="Calibri"/>
          <w:sz w:val="20"/>
          <w:szCs w:val="20"/>
        </w:rPr>
      </w:pPr>
      <w:r w:rsidRPr="003A2074">
        <w:rPr>
          <w:rFonts w:ascii="Lucida Sans" w:hAnsi="Lucida Sans" w:cs="Calibri"/>
          <w:sz w:val="20"/>
          <w:szCs w:val="20"/>
        </w:rPr>
        <w:t xml:space="preserve">Na wisseling van studieniveau begint de leerling met een blanco cijferlijst. </w:t>
      </w:r>
    </w:p>
    <w:p w14:paraId="58D8080E" w14:textId="07610475" w:rsidR="00ED5335" w:rsidRPr="003A2074" w:rsidRDefault="00BB1E96" w:rsidP="006822CC">
      <w:pPr>
        <w:pStyle w:val="Lijstalinea"/>
        <w:numPr>
          <w:ilvl w:val="0"/>
          <w:numId w:val="4"/>
        </w:numPr>
        <w:spacing w:line="276" w:lineRule="auto"/>
        <w:ind w:left="426"/>
        <w:rPr>
          <w:rFonts w:ascii="Lucida Sans" w:hAnsi="Lucida Sans" w:cs="Calibri"/>
          <w:sz w:val="20"/>
          <w:szCs w:val="20"/>
        </w:rPr>
      </w:pPr>
      <w:r w:rsidRPr="003A2074">
        <w:rPr>
          <w:rFonts w:ascii="Lucida Sans" w:hAnsi="Lucida Sans" w:cs="Calibri"/>
          <w:sz w:val="20"/>
          <w:szCs w:val="20"/>
        </w:rPr>
        <w:t xml:space="preserve">Alle gemiddelde eindcijfers van een vak (VGM of rapportcijfer); worden afgerond op 1 decimaal. LO en </w:t>
      </w:r>
      <w:r w:rsidR="00ED7A0C" w:rsidRPr="003A2074">
        <w:rPr>
          <w:rFonts w:ascii="Lucida Sans" w:hAnsi="Lucida Sans" w:cs="Calibri"/>
          <w:sz w:val="20"/>
          <w:szCs w:val="20"/>
        </w:rPr>
        <w:t>CKV</w:t>
      </w:r>
      <w:r w:rsidRPr="003A2074">
        <w:rPr>
          <w:rFonts w:ascii="Lucida Sans" w:hAnsi="Lucida Sans" w:cs="Calibri"/>
          <w:sz w:val="20"/>
          <w:szCs w:val="20"/>
        </w:rPr>
        <w:t xml:space="preserve"> worden met een (o)</w:t>
      </w:r>
      <w:proofErr w:type="spellStart"/>
      <w:r w:rsidRPr="003A2074">
        <w:rPr>
          <w:rFonts w:ascii="Lucida Sans" w:hAnsi="Lucida Sans" w:cs="Calibri"/>
          <w:sz w:val="20"/>
          <w:szCs w:val="20"/>
        </w:rPr>
        <w:t>nvoldoende</w:t>
      </w:r>
      <w:proofErr w:type="spellEnd"/>
      <w:r w:rsidRPr="003A2074">
        <w:rPr>
          <w:rFonts w:ascii="Lucida Sans" w:hAnsi="Lucida Sans" w:cs="Calibri"/>
          <w:sz w:val="20"/>
          <w:szCs w:val="20"/>
        </w:rPr>
        <w:t>, (v)</w:t>
      </w:r>
      <w:proofErr w:type="spellStart"/>
      <w:r w:rsidRPr="003A2074">
        <w:rPr>
          <w:rFonts w:ascii="Lucida Sans" w:hAnsi="Lucida Sans" w:cs="Calibri"/>
          <w:sz w:val="20"/>
          <w:szCs w:val="20"/>
        </w:rPr>
        <w:t>oldoende</w:t>
      </w:r>
      <w:proofErr w:type="spellEnd"/>
      <w:r w:rsidRPr="003A2074">
        <w:rPr>
          <w:rFonts w:ascii="Lucida Sans" w:hAnsi="Lucida Sans" w:cs="Calibri"/>
          <w:sz w:val="20"/>
          <w:szCs w:val="20"/>
        </w:rPr>
        <w:t xml:space="preserve"> of (g)</w:t>
      </w:r>
      <w:proofErr w:type="spellStart"/>
      <w:r w:rsidRPr="003A2074">
        <w:rPr>
          <w:rFonts w:ascii="Lucida Sans" w:hAnsi="Lucida Sans" w:cs="Calibri"/>
          <w:sz w:val="20"/>
          <w:szCs w:val="20"/>
        </w:rPr>
        <w:t>oed</w:t>
      </w:r>
      <w:proofErr w:type="spellEnd"/>
      <w:r w:rsidRPr="003A2074">
        <w:rPr>
          <w:rFonts w:ascii="Lucida Sans" w:hAnsi="Lucida Sans" w:cs="Calibri"/>
          <w:sz w:val="20"/>
          <w:szCs w:val="20"/>
        </w:rPr>
        <w:t xml:space="preserve"> beoordeeld. </w:t>
      </w:r>
      <w:r w:rsidR="00ED5335" w:rsidRPr="003A2074">
        <w:rPr>
          <w:rFonts w:ascii="Lucida Sans" w:hAnsi="Lucida Sans" w:cs="Calibri"/>
          <w:sz w:val="20"/>
          <w:szCs w:val="20"/>
        </w:rPr>
        <w:t xml:space="preserve"> </w:t>
      </w:r>
    </w:p>
    <w:p w14:paraId="6976D85C" w14:textId="77777777" w:rsidR="00B1466E" w:rsidRPr="003A2074" w:rsidRDefault="00ED5335" w:rsidP="006822CC">
      <w:pPr>
        <w:pStyle w:val="Lijstalinea"/>
        <w:numPr>
          <w:ilvl w:val="0"/>
          <w:numId w:val="4"/>
        </w:numPr>
        <w:spacing w:line="276" w:lineRule="auto"/>
        <w:ind w:left="426"/>
        <w:contextualSpacing/>
        <w:rPr>
          <w:rFonts w:ascii="Lucida Sans" w:hAnsi="Lucida Sans" w:cs="Calibri"/>
          <w:sz w:val="20"/>
          <w:szCs w:val="20"/>
        </w:rPr>
      </w:pPr>
      <w:r w:rsidRPr="003A2074">
        <w:rPr>
          <w:rFonts w:ascii="Lucida Sans" w:hAnsi="Lucida Sans" w:cs="Calibri"/>
          <w:sz w:val="20"/>
          <w:szCs w:val="20"/>
        </w:rPr>
        <w:t>Bij een cijfermatige beoordeling is lager dan 5,5 onvoldoende</w:t>
      </w:r>
      <w:r w:rsidR="00E801E3" w:rsidRPr="003A2074">
        <w:rPr>
          <w:rStyle w:val="Voetnootmarkering"/>
          <w:rFonts w:ascii="Lucida Sans" w:hAnsi="Lucida Sans" w:cs="Calibri"/>
          <w:sz w:val="20"/>
          <w:szCs w:val="20"/>
        </w:rPr>
        <w:footnoteReference w:id="6"/>
      </w:r>
      <w:r w:rsidRPr="003A2074">
        <w:rPr>
          <w:rFonts w:ascii="Lucida Sans" w:hAnsi="Lucida Sans" w:cs="Calibri"/>
          <w:sz w:val="20"/>
          <w:szCs w:val="20"/>
        </w:rPr>
        <w:t>. Lager dan 5,5 en hoger dan 4,4 telt voor één gewogen onvoldoende, lager dan 4,5 telt voor twee gewogen onvoldoendes.</w:t>
      </w:r>
    </w:p>
    <w:p w14:paraId="5B2D04EE" w14:textId="61A34649" w:rsidR="00B1466E" w:rsidRPr="003A2074" w:rsidRDefault="00B1466E" w:rsidP="006822CC">
      <w:pPr>
        <w:pStyle w:val="Lijstalinea"/>
        <w:numPr>
          <w:ilvl w:val="0"/>
          <w:numId w:val="4"/>
        </w:numPr>
        <w:spacing w:line="276" w:lineRule="auto"/>
        <w:ind w:left="426"/>
        <w:contextualSpacing/>
        <w:rPr>
          <w:rFonts w:ascii="Lucida Sans" w:hAnsi="Lucida Sans" w:cs="Calibri"/>
          <w:sz w:val="20"/>
          <w:szCs w:val="20"/>
        </w:rPr>
      </w:pPr>
      <w:r w:rsidRPr="003A2074">
        <w:rPr>
          <w:rFonts w:ascii="Lucida Sans" w:hAnsi="Lucida Sans" w:cs="Calibri"/>
          <w:sz w:val="20"/>
          <w:szCs w:val="20"/>
        </w:rPr>
        <w:t xml:space="preserve">Voor LO geldt dat iedere periode afzonderlijk met een voldoende moet worden afgesloten. Daarbij geldt wel de voorwaarde dat een leerling die vanwege een onvoldoende voor LO dreigt te blijven zitten, automatisch een </w:t>
      </w:r>
      <w:r w:rsidR="009850AF">
        <w:rPr>
          <w:rFonts w:ascii="Lucida Sans" w:hAnsi="Lucida Sans" w:cs="Calibri"/>
          <w:sz w:val="20"/>
          <w:szCs w:val="20"/>
        </w:rPr>
        <w:t>bespreekpunt</w:t>
      </w:r>
      <w:r w:rsidRPr="003A2074">
        <w:rPr>
          <w:rFonts w:ascii="Lucida Sans" w:hAnsi="Lucida Sans" w:cs="Calibri"/>
          <w:sz w:val="20"/>
          <w:szCs w:val="20"/>
        </w:rPr>
        <w:t xml:space="preserve"> wordt. In deze bespreking wordt nagegaan hoe de onvoldoende tot stand is gekomen en of de leerling zich aantoonbaar heeft ingespannen om de onvoldoende te herkansen. Als blijkt dat de leerling geen gebruik heeft gemaakt van de herkansingsmogelijkheden, dan blijft de onvoldoende en daarmee ook de consequentie dat de leerling blijft zitten, gehandhaafd.</w:t>
      </w:r>
    </w:p>
    <w:p w14:paraId="083DAF4E" w14:textId="77777777" w:rsidR="00B1466E" w:rsidRPr="003A2074" w:rsidRDefault="00B1466E" w:rsidP="00B1466E">
      <w:pPr>
        <w:pStyle w:val="Lijstalinea"/>
        <w:spacing w:line="276" w:lineRule="auto"/>
        <w:ind w:left="426"/>
        <w:contextualSpacing/>
        <w:rPr>
          <w:rFonts w:ascii="Lucida Sans" w:hAnsi="Lucida Sans" w:cs="Calibri"/>
          <w:sz w:val="20"/>
          <w:szCs w:val="20"/>
        </w:rPr>
      </w:pPr>
    </w:p>
    <w:p w14:paraId="623283B0" w14:textId="77777777" w:rsidR="00ED5335" w:rsidRPr="003A2074" w:rsidRDefault="00ED5335" w:rsidP="00ED5335">
      <w:pPr>
        <w:pStyle w:val="Lijstalinea"/>
        <w:spacing w:line="276" w:lineRule="auto"/>
        <w:ind w:left="426"/>
        <w:contextualSpacing/>
        <w:rPr>
          <w:rFonts w:ascii="Lucida Sans" w:hAnsi="Lucida Sans" w:cs="Calibri"/>
          <w:sz w:val="20"/>
          <w:szCs w:val="20"/>
        </w:rPr>
      </w:pPr>
    </w:p>
    <w:p w14:paraId="76BECA86" w14:textId="443F7E0D" w:rsidR="00964407" w:rsidRPr="003A2074" w:rsidRDefault="00ED5335" w:rsidP="00B1466E">
      <w:pPr>
        <w:rPr>
          <w:bCs/>
        </w:rPr>
      </w:pPr>
      <w:r w:rsidRPr="003A2074">
        <w:rPr>
          <w:rFonts w:cs="Calibri"/>
        </w:rPr>
        <w:t xml:space="preserve"> </w:t>
      </w:r>
    </w:p>
    <w:p w14:paraId="3605CBA4" w14:textId="77777777" w:rsidR="00C710D7" w:rsidRPr="003A2074" w:rsidRDefault="00C710D7">
      <w:pPr>
        <w:rPr>
          <w:bCs/>
          <w:iCs/>
          <w:color w:val="C6D41F"/>
          <w:sz w:val="30"/>
          <w:szCs w:val="28"/>
        </w:rPr>
      </w:pPr>
      <w:r w:rsidRPr="003A2074">
        <w:br w:type="page"/>
      </w:r>
    </w:p>
    <w:p w14:paraId="44B6E11A" w14:textId="2B389DAD" w:rsidR="00C710D7" w:rsidRPr="003A2074" w:rsidRDefault="00C710D7" w:rsidP="00C710D7">
      <w:pPr>
        <w:pStyle w:val="Stijl2"/>
        <w:rPr>
          <w:shd w:val="clear" w:color="auto" w:fill="auto"/>
          <w:lang w:eastAsia="nl-NL"/>
        </w:rPr>
      </w:pPr>
      <w:r w:rsidRPr="003A2074">
        <w:lastRenderedPageBreak/>
        <w:t>Beslissingsmogelijkheden</w:t>
      </w:r>
      <w:r w:rsidRPr="003A2074">
        <w:rPr>
          <w:shd w:val="clear" w:color="auto" w:fill="auto"/>
          <w:lang w:eastAsia="nl-NL"/>
        </w:rPr>
        <w:t>:</w:t>
      </w:r>
    </w:p>
    <w:p w14:paraId="36E67C49" w14:textId="5CB17524" w:rsidR="00C710D7" w:rsidRPr="003A2074" w:rsidRDefault="00C710D7" w:rsidP="00C710D7">
      <w:pPr>
        <w:rPr>
          <w:shd w:val="clear" w:color="auto" w:fill="auto"/>
          <w:lang w:eastAsia="nl-NL"/>
        </w:rPr>
      </w:pPr>
      <w:r w:rsidRPr="003A2074">
        <w:rPr>
          <w:shd w:val="clear" w:color="auto" w:fill="auto"/>
          <w:lang w:eastAsia="nl-NL"/>
        </w:rPr>
        <w:t xml:space="preserve">Op basis van het VGM zijn er </w:t>
      </w:r>
      <w:r w:rsidR="000761FD" w:rsidRPr="003A2074">
        <w:rPr>
          <w:shd w:val="clear" w:color="auto" w:fill="auto"/>
          <w:lang w:eastAsia="nl-NL"/>
        </w:rPr>
        <w:t>twee</w:t>
      </w:r>
      <w:r w:rsidRPr="003A2074">
        <w:rPr>
          <w:shd w:val="clear" w:color="auto" w:fill="auto"/>
          <w:lang w:eastAsia="nl-NL"/>
        </w:rPr>
        <w:t xml:space="preserve"> opties:</w:t>
      </w:r>
    </w:p>
    <w:p w14:paraId="433ACE31" w14:textId="4589162F" w:rsidR="00C710D7" w:rsidRPr="003A2074" w:rsidRDefault="00C710D7" w:rsidP="006822CC">
      <w:pPr>
        <w:pStyle w:val="Lijstalinea"/>
        <w:numPr>
          <w:ilvl w:val="0"/>
          <w:numId w:val="7"/>
        </w:numPr>
        <w:rPr>
          <w:rFonts w:ascii="Lucida Sans" w:hAnsi="Lucida Sans"/>
          <w:sz w:val="20"/>
          <w:szCs w:val="20"/>
        </w:rPr>
      </w:pPr>
      <w:r w:rsidRPr="003A2074">
        <w:rPr>
          <w:rFonts w:ascii="Lucida Sans" w:hAnsi="Lucida Sans"/>
          <w:sz w:val="20"/>
          <w:szCs w:val="20"/>
        </w:rPr>
        <w:t xml:space="preserve">De leerling wordt bevorderd naar leerjaar </w:t>
      </w:r>
      <w:r w:rsidR="000761FD" w:rsidRPr="003A2074">
        <w:rPr>
          <w:rFonts w:ascii="Lucida Sans" w:hAnsi="Lucida Sans"/>
          <w:sz w:val="20"/>
          <w:szCs w:val="20"/>
        </w:rPr>
        <w:t>4</w:t>
      </w:r>
      <w:r w:rsidRPr="003A2074">
        <w:rPr>
          <w:rFonts w:ascii="Lucida Sans" w:hAnsi="Lucida Sans"/>
          <w:sz w:val="20"/>
          <w:szCs w:val="20"/>
        </w:rPr>
        <w:t xml:space="preserve"> op dezelfde leerweg.</w:t>
      </w:r>
    </w:p>
    <w:p w14:paraId="42050731" w14:textId="77777777" w:rsidR="00C710D7" w:rsidRPr="003A2074" w:rsidRDefault="00C710D7" w:rsidP="006822CC">
      <w:pPr>
        <w:pStyle w:val="Lijstalinea"/>
        <w:numPr>
          <w:ilvl w:val="0"/>
          <w:numId w:val="7"/>
        </w:numPr>
        <w:rPr>
          <w:rFonts w:ascii="Lucida Sans" w:hAnsi="Lucida Sans"/>
          <w:sz w:val="20"/>
          <w:szCs w:val="20"/>
        </w:rPr>
      </w:pPr>
      <w:r w:rsidRPr="003A2074">
        <w:rPr>
          <w:rFonts w:ascii="Lucida Sans" w:hAnsi="Lucida Sans"/>
          <w:sz w:val="20"/>
          <w:szCs w:val="20"/>
        </w:rPr>
        <w:t>De leerling voldoet niet aan de overgangsnormen en wordt besproken door de vergadering van lesgevende docenten en betrokkenen.</w:t>
      </w:r>
    </w:p>
    <w:p w14:paraId="3421254C" w14:textId="77777777" w:rsidR="00C710D7" w:rsidRPr="003A2074" w:rsidRDefault="00C710D7" w:rsidP="00C710D7">
      <w:pPr>
        <w:tabs>
          <w:tab w:val="left" w:pos="240"/>
          <w:tab w:val="left" w:pos="720"/>
        </w:tabs>
        <w:spacing w:after="0" w:line="276" w:lineRule="auto"/>
        <w:rPr>
          <w:rFonts w:eastAsia="Times New Roman" w:cs="Calibri"/>
          <w:shd w:val="clear" w:color="auto" w:fill="auto"/>
          <w:lang w:eastAsia="nl-NL"/>
        </w:rPr>
      </w:pPr>
    </w:p>
    <w:p w14:paraId="76A0A095" w14:textId="77777777" w:rsidR="00C710D7" w:rsidRPr="003A2074" w:rsidRDefault="00C710D7" w:rsidP="00C710D7">
      <w:pPr>
        <w:tabs>
          <w:tab w:val="left" w:pos="240"/>
          <w:tab w:val="left" w:pos="720"/>
        </w:tabs>
        <w:spacing w:after="0" w:line="276" w:lineRule="auto"/>
        <w:rPr>
          <w:rFonts w:eastAsia="Times New Roman" w:cs="Calibri"/>
          <w:shd w:val="clear" w:color="auto" w:fill="auto"/>
          <w:lang w:eastAsia="nl-NL"/>
        </w:rPr>
      </w:pPr>
      <w:r w:rsidRPr="003A2074">
        <w:rPr>
          <w:rFonts w:eastAsia="Times New Roman" w:cs="Calibri"/>
          <w:shd w:val="clear" w:color="auto" w:fill="auto"/>
          <w:lang w:eastAsia="nl-NL"/>
        </w:rPr>
        <w:t>Van alle bovenstaande regelingen kan worden afgeweken als er sprake is van buitengewone omstandigheden, dit uiteindelijk ter beoordeling van de directie.</w:t>
      </w:r>
    </w:p>
    <w:p w14:paraId="54A5E006" w14:textId="77777777" w:rsidR="00756E4B" w:rsidRPr="003A2074" w:rsidRDefault="00756E4B" w:rsidP="00C710D7">
      <w:pPr>
        <w:tabs>
          <w:tab w:val="left" w:pos="240"/>
          <w:tab w:val="left" w:pos="720"/>
        </w:tabs>
        <w:spacing w:after="0" w:line="276" w:lineRule="auto"/>
        <w:rPr>
          <w:rFonts w:eastAsia="Times New Roman" w:cs="Calibri"/>
          <w:shd w:val="clear" w:color="auto" w:fill="auto"/>
          <w:lang w:eastAsia="nl-NL"/>
        </w:rPr>
      </w:pPr>
    </w:p>
    <w:p w14:paraId="7F3FEE6C" w14:textId="77777777" w:rsidR="003A2074" w:rsidRPr="003A2074" w:rsidRDefault="003A2074" w:rsidP="00AC7FB1">
      <w:pPr>
        <w:pStyle w:val="Stijl2"/>
      </w:pPr>
      <w:r w:rsidRPr="003A2074">
        <w:t xml:space="preserve">Overzicht bevordering klas 3 </w:t>
      </w:r>
      <w:r w:rsidRPr="003A2074">
        <w:rPr>
          <w:rFonts w:ascii="Arial" w:hAnsi="Arial"/>
        </w:rPr>
        <w:t>→</w:t>
      </w:r>
      <w:r w:rsidRPr="003A2074">
        <w:t xml:space="preserve"> 4 (GL/KBL)</w:t>
      </w:r>
    </w:p>
    <w:tbl>
      <w:tblPr>
        <w:tblStyle w:val="Rastertabel1licht-Accent5"/>
        <w:tblW w:w="9918" w:type="dxa"/>
        <w:tblLook w:val="04A0" w:firstRow="1" w:lastRow="0" w:firstColumn="1" w:lastColumn="0" w:noHBand="0" w:noVBand="1"/>
      </w:tblPr>
      <w:tblGrid>
        <w:gridCol w:w="1980"/>
        <w:gridCol w:w="4819"/>
        <w:gridCol w:w="3119"/>
      </w:tblGrid>
      <w:tr w:rsidR="003A2074" w:rsidRPr="001B36DF" w14:paraId="3E7B0793" w14:textId="77777777" w:rsidTr="003A20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2AAA7FC" w14:textId="77777777" w:rsidR="003A2074" w:rsidRPr="001B36DF" w:rsidRDefault="003A2074" w:rsidP="00957942">
            <w:r w:rsidRPr="001B36DF">
              <w:t>Categorie</w:t>
            </w:r>
          </w:p>
        </w:tc>
        <w:tc>
          <w:tcPr>
            <w:tcW w:w="4819" w:type="dxa"/>
          </w:tcPr>
          <w:p w14:paraId="77FB4709" w14:textId="77777777" w:rsidR="003A2074" w:rsidRPr="001B36DF" w:rsidRDefault="003A2074" w:rsidP="00957942">
            <w:pPr>
              <w:cnfStyle w:val="100000000000" w:firstRow="1" w:lastRow="0" w:firstColumn="0" w:lastColumn="0" w:oddVBand="0" w:evenVBand="0" w:oddHBand="0" w:evenHBand="0" w:firstRowFirstColumn="0" w:firstRowLastColumn="0" w:lastRowFirstColumn="0" w:lastRowLastColumn="0"/>
            </w:pPr>
            <w:r w:rsidRPr="001B36DF">
              <w:t>Criteria</w:t>
            </w:r>
          </w:p>
        </w:tc>
        <w:tc>
          <w:tcPr>
            <w:tcW w:w="3119" w:type="dxa"/>
          </w:tcPr>
          <w:p w14:paraId="7DE111F6" w14:textId="77777777" w:rsidR="003A2074" w:rsidRPr="001B36DF" w:rsidRDefault="003A2074" w:rsidP="00957942">
            <w:pPr>
              <w:cnfStyle w:val="100000000000" w:firstRow="1" w:lastRow="0" w:firstColumn="0" w:lastColumn="0" w:oddVBand="0" w:evenVBand="0" w:oddHBand="0" w:evenHBand="0" w:firstRowFirstColumn="0" w:firstRowLastColumn="0" w:lastRowFirstColumn="0" w:lastRowLastColumn="0"/>
            </w:pPr>
            <w:proofErr w:type="gramStart"/>
            <w:r w:rsidRPr="001B36DF">
              <w:t>Resultaat /</w:t>
            </w:r>
            <w:proofErr w:type="gramEnd"/>
            <w:r w:rsidRPr="001B36DF">
              <w:t xml:space="preserve"> Toelichting</w:t>
            </w:r>
          </w:p>
        </w:tc>
      </w:tr>
      <w:tr w:rsidR="003A2074" w:rsidRPr="001B36DF" w14:paraId="69735755" w14:textId="77777777" w:rsidTr="003A2074">
        <w:tc>
          <w:tcPr>
            <w:cnfStyle w:val="001000000000" w:firstRow="0" w:lastRow="0" w:firstColumn="1" w:lastColumn="0" w:oddVBand="0" w:evenVBand="0" w:oddHBand="0" w:evenHBand="0" w:firstRowFirstColumn="0" w:firstRowLastColumn="0" w:lastRowFirstColumn="0" w:lastRowLastColumn="0"/>
            <w:tcW w:w="1980" w:type="dxa"/>
          </w:tcPr>
          <w:p w14:paraId="10DE59F6" w14:textId="77777777" w:rsidR="003A2074" w:rsidRPr="001B36DF" w:rsidRDefault="003A2074" w:rsidP="00957942">
            <w:r w:rsidRPr="001B36DF">
              <w:t>A. Bevorderen naar GL 4</w:t>
            </w:r>
          </w:p>
        </w:tc>
        <w:tc>
          <w:tcPr>
            <w:tcW w:w="4819" w:type="dxa"/>
          </w:tcPr>
          <w:p w14:paraId="68A47C43" w14:textId="5200B727" w:rsidR="003A2074" w:rsidRPr="001B36DF" w:rsidRDefault="003A2074" w:rsidP="006822CC">
            <w:pPr>
              <w:pStyle w:val="Lijstalinea"/>
              <w:numPr>
                <w:ilvl w:val="0"/>
                <w:numId w:val="13"/>
              </w:numPr>
              <w:ind w:left="32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1B36DF">
              <w:rPr>
                <w:rFonts w:ascii="Lucida Sans" w:hAnsi="Lucida Sans"/>
                <w:sz w:val="20"/>
                <w:szCs w:val="20"/>
              </w:rPr>
              <w:t>CKV en LO beoordeeld met V of G.</w:t>
            </w:r>
          </w:p>
          <w:p w14:paraId="2BFF5F9B" w14:textId="77777777" w:rsidR="003A2074" w:rsidRPr="001B36DF" w:rsidRDefault="003A2074" w:rsidP="006822CC">
            <w:pPr>
              <w:pStyle w:val="Lijstalinea"/>
              <w:numPr>
                <w:ilvl w:val="0"/>
                <w:numId w:val="13"/>
              </w:numPr>
              <w:ind w:left="32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1B36DF">
              <w:rPr>
                <w:rFonts w:ascii="Lucida Sans" w:hAnsi="Lucida Sans"/>
                <w:sz w:val="20"/>
                <w:szCs w:val="20"/>
              </w:rPr>
              <w:t>MA afgesloten met cijfer dat meetelt voor SE.</w:t>
            </w:r>
          </w:p>
          <w:p w14:paraId="6FD1A320" w14:textId="77777777" w:rsidR="003A2074" w:rsidRPr="001B36DF" w:rsidRDefault="003A2074" w:rsidP="006822CC">
            <w:pPr>
              <w:pStyle w:val="Lijstalinea"/>
              <w:numPr>
                <w:ilvl w:val="0"/>
                <w:numId w:val="13"/>
              </w:numPr>
              <w:ind w:left="32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1B36DF">
              <w:rPr>
                <w:rFonts w:ascii="Lucida Sans" w:hAnsi="Lucida Sans"/>
                <w:sz w:val="20"/>
                <w:szCs w:val="20"/>
              </w:rPr>
              <w:t>Vrij te kiezen beroepsgericht keuzevak ≥ 5,0.</w:t>
            </w:r>
          </w:p>
          <w:p w14:paraId="2A483990" w14:textId="77777777" w:rsidR="003A2074" w:rsidRPr="001B36DF" w:rsidRDefault="003A2074" w:rsidP="006822CC">
            <w:pPr>
              <w:pStyle w:val="Lijstalinea"/>
              <w:numPr>
                <w:ilvl w:val="0"/>
                <w:numId w:val="13"/>
              </w:numPr>
              <w:ind w:left="32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1B36DF">
              <w:rPr>
                <w:rFonts w:ascii="Lucida Sans" w:hAnsi="Lucida Sans"/>
                <w:sz w:val="20"/>
                <w:szCs w:val="20"/>
              </w:rPr>
              <w:t>Niet meer dan 2 gewogen onvoldoendes; één van de volgende situaties:</w:t>
            </w:r>
          </w:p>
          <w:p w14:paraId="4EEEC36D" w14:textId="77777777" w:rsidR="003A2074" w:rsidRPr="001B36DF" w:rsidRDefault="003A2074" w:rsidP="006822CC">
            <w:pPr>
              <w:pStyle w:val="Lijstalinea"/>
              <w:numPr>
                <w:ilvl w:val="1"/>
                <w:numId w:val="13"/>
              </w:numPr>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1B36DF">
              <w:rPr>
                <w:rFonts w:ascii="Lucida Sans" w:hAnsi="Lucida Sans"/>
                <w:sz w:val="20"/>
                <w:szCs w:val="20"/>
              </w:rPr>
              <w:t>Alle eindcijfers ≥ 5,5, of</w:t>
            </w:r>
          </w:p>
          <w:p w14:paraId="7216CC97" w14:textId="77777777" w:rsidR="003A2074" w:rsidRPr="001B36DF" w:rsidRDefault="003A2074" w:rsidP="006822CC">
            <w:pPr>
              <w:pStyle w:val="Lijstalinea"/>
              <w:numPr>
                <w:ilvl w:val="1"/>
                <w:numId w:val="13"/>
              </w:numPr>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1B36DF">
              <w:rPr>
                <w:rFonts w:ascii="Lucida Sans" w:hAnsi="Lucida Sans"/>
                <w:sz w:val="20"/>
                <w:szCs w:val="20"/>
              </w:rPr>
              <w:t>Eén eindcijfer &lt; 5,5 maar ≥ 4,5, overige ≥ 5,5, of</w:t>
            </w:r>
          </w:p>
          <w:p w14:paraId="6A34F912" w14:textId="77777777" w:rsidR="003A2074" w:rsidRPr="001B36DF" w:rsidRDefault="003A2074" w:rsidP="006822CC">
            <w:pPr>
              <w:pStyle w:val="Lijstalinea"/>
              <w:numPr>
                <w:ilvl w:val="1"/>
                <w:numId w:val="13"/>
              </w:numPr>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1B36DF">
              <w:rPr>
                <w:rFonts w:ascii="Lucida Sans" w:hAnsi="Lucida Sans"/>
                <w:sz w:val="20"/>
                <w:szCs w:val="20"/>
              </w:rPr>
              <w:t>Eén eindcijfer &lt; 4,5 maar ≥ 3,5, overige ≥ 5,5 waarvan ≥ 1 vak ≥ 6,5, of</w:t>
            </w:r>
          </w:p>
          <w:p w14:paraId="1B45A849" w14:textId="60C81A55" w:rsidR="003A2074" w:rsidRPr="001B36DF" w:rsidRDefault="003A2074" w:rsidP="006822CC">
            <w:pPr>
              <w:pStyle w:val="Lijstalinea"/>
              <w:numPr>
                <w:ilvl w:val="1"/>
                <w:numId w:val="13"/>
              </w:numPr>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1B36DF">
              <w:rPr>
                <w:rFonts w:ascii="Lucida Sans" w:hAnsi="Lucida Sans"/>
                <w:sz w:val="20"/>
                <w:szCs w:val="20"/>
              </w:rPr>
              <w:t>Twee eindcijfers &lt; 5,5 maar ≥ 4,5, overige ≥ 5,5 waarvan ≥ 1 vak ≥ 6,5.</w:t>
            </w:r>
          </w:p>
          <w:p w14:paraId="514B2E71" w14:textId="77777777" w:rsidR="003A2074" w:rsidRPr="001B36DF" w:rsidRDefault="003A2074" w:rsidP="006822CC">
            <w:pPr>
              <w:pStyle w:val="Lijstalinea"/>
              <w:numPr>
                <w:ilvl w:val="0"/>
                <w:numId w:val="13"/>
              </w:numPr>
              <w:ind w:left="32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1B36DF">
              <w:rPr>
                <w:rFonts w:ascii="Lucida Sans" w:hAnsi="Lucida Sans"/>
                <w:sz w:val="20"/>
                <w:szCs w:val="20"/>
              </w:rPr>
              <w:t>Geen gemiddelde eindcijfers lager dan 3,5.</w:t>
            </w:r>
          </w:p>
          <w:p w14:paraId="0DC5C543" w14:textId="77777777" w:rsidR="003A2074" w:rsidRPr="001B36DF" w:rsidRDefault="003A2074" w:rsidP="006822CC">
            <w:pPr>
              <w:pStyle w:val="Lijstalinea"/>
              <w:numPr>
                <w:ilvl w:val="0"/>
                <w:numId w:val="13"/>
              </w:numPr>
              <w:ind w:left="32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1B36DF">
              <w:rPr>
                <w:rFonts w:ascii="Lucida Sans" w:hAnsi="Lucida Sans"/>
                <w:sz w:val="20"/>
                <w:szCs w:val="20"/>
              </w:rPr>
              <w:t>In het gekozen examenpakket maximaal 1 gewogen onvoldoende.</w:t>
            </w:r>
          </w:p>
          <w:p w14:paraId="5DB1CCB1" w14:textId="77777777" w:rsidR="003A2074" w:rsidRPr="001B36DF" w:rsidRDefault="003A2074" w:rsidP="006822CC">
            <w:pPr>
              <w:pStyle w:val="Lijstalinea"/>
              <w:numPr>
                <w:ilvl w:val="0"/>
                <w:numId w:val="13"/>
              </w:numPr>
              <w:ind w:left="32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1B36DF">
              <w:rPr>
                <w:rFonts w:ascii="Lucida Sans" w:hAnsi="Lucida Sans"/>
                <w:sz w:val="20"/>
                <w:szCs w:val="20"/>
              </w:rPr>
              <w:t>Maatschappelijke stage volgens normen afgesloten.</w:t>
            </w:r>
          </w:p>
          <w:p w14:paraId="64E47CD5" w14:textId="77777777" w:rsidR="003A2074" w:rsidRPr="001B36DF" w:rsidRDefault="003A2074" w:rsidP="006822CC">
            <w:pPr>
              <w:pStyle w:val="Lijstalinea"/>
              <w:numPr>
                <w:ilvl w:val="0"/>
                <w:numId w:val="13"/>
              </w:numPr>
              <w:ind w:left="32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1B36DF">
              <w:rPr>
                <w:rFonts w:ascii="Lucida Sans" w:hAnsi="Lucida Sans"/>
                <w:sz w:val="20"/>
                <w:szCs w:val="20"/>
              </w:rPr>
              <w:t>Nederlands ≥ 5,0.</w:t>
            </w:r>
          </w:p>
          <w:p w14:paraId="2C95F0EA" w14:textId="77777777" w:rsidR="003A2074" w:rsidRPr="001B36DF" w:rsidRDefault="003A2074" w:rsidP="006822CC">
            <w:pPr>
              <w:pStyle w:val="Lijstalinea"/>
              <w:numPr>
                <w:ilvl w:val="0"/>
                <w:numId w:val="13"/>
              </w:numPr>
              <w:ind w:left="32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1B36DF">
              <w:rPr>
                <w:rFonts w:ascii="Lucida Sans" w:hAnsi="Lucida Sans"/>
                <w:sz w:val="20"/>
                <w:szCs w:val="20"/>
              </w:rPr>
              <w:t>Er zijn geen cijfers &lt;3,5</w:t>
            </w:r>
          </w:p>
          <w:p w14:paraId="3D2DF7C0" w14:textId="2390AAB3" w:rsidR="003A2074" w:rsidRPr="001B36DF" w:rsidRDefault="003A2074" w:rsidP="006822CC">
            <w:pPr>
              <w:pStyle w:val="Lijstalinea"/>
              <w:numPr>
                <w:ilvl w:val="0"/>
                <w:numId w:val="13"/>
              </w:numPr>
              <w:ind w:left="320"/>
              <w:cnfStyle w:val="000000000000" w:firstRow="0" w:lastRow="0" w:firstColumn="0" w:lastColumn="0" w:oddVBand="0" w:evenVBand="0" w:oddHBand="0" w:evenHBand="0" w:firstRowFirstColumn="0" w:firstRowLastColumn="0" w:lastRowFirstColumn="0" w:lastRowLastColumn="0"/>
              <w:rPr>
                <w:rFonts w:ascii="Lucida Sans" w:hAnsi="Lucida Sans"/>
                <w:sz w:val="20"/>
                <w:szCs w:val="20"/>
              </w:rPr>
            </w:pPr>
            <w:r w:rsidRPr="001B36DF">
              <w:rPr>
                <w:rFonts w:ascii="Lucida Sans" w:hAnsi="Lucida Sans"/>
                <w:sz w:val="20"/>
                <w:szCs w:val="20"/>
              </w:rPr>
              <w:t>Alle geplande SE-onderdelen afgerond.</w:t>
            </w:r>
          </w:p>
        </w:tc>
        <w:tc>
          <w:tcPr>
            <w:tcW w:w="3119" w:type="dxa"/>
          </w:tcPr>
          <w:p w14:paraId="2786623C" w14:textId="16AB899B" w:rsidR="003A2074" w:rsidRPr="001B36DF" w:rsidRDefault="003A2074" w:rsidP="00957942">
            <w:pPr>
              <w:cnfStyle w:val="000000000000" w:firstRow="0" w:lastRow="0" w:firstColumn="0" w:lastColumn="0" w:oddVBand="0" w:evenVBand="0" w:oddHBand="0" w:evenHBand="0" w:firstRowFirstColumn="0" w:firstRowLastColumn="0" w:lastRowFirstColumn="0" w:lastRowLastColumn="0"/>
            </w:pPr>
            <w:r w:rsidRPr="001B36DF">
              <w:t>Leerling wordt **bevorderd naar GL 4**.</w:t>
            </w:r>
          </w:p>
        </w:tc>
      </w:tr>
      <w:tr w:rsidR="003A2074" w:rsidRPr="001B36DF" w14:paraId="61A55F41" w14:textId="77777777" w:rsidTr="003A2074">
        <w:tc>
          <w:tcPr>
            <w:cnfStyle w:val="001000000000" w:firstRow="0" w:lastRow="0" w:firstColumn="1" w:lastColumn="0" w:oddVBand="0" w:evenVBand="0" w:oddHBand="0" w:evenHBand="0" w:firstRowFirstColumn="0" w:firstRowLastColumn="0" w:lastRowFirstColumn="0" w:lastRowLastColumn="0"/>
            <w:tcW w:w="1980" w:type="dxa"/>
          </w:tcPr>
          <w:p w14:paraId="08EA5949" w14:textId="694D2B13" w:rsidR="003A2074" w:rsidRPr="001B36DF" w:rsidRDefault="003A2074" w:rsidP="00957942">
            <w:r w:rsidRPr="001B36DF">
              <w:t xml:space="preserve">B. </w:t>
            </w:r>
            <w:r w:rsidR="009850AF">
              <w:t>Bespreekpunt</w:t>
            </w:r>
          </w:p>
        </w:tc>
        <w:tc>
          <w:tcPr>
            <w:tcW w:w="7938" w:type="dxa"/>
            <w:gridSpan w:val="2"/>
          </w:tcPr>
          <w:p w14:paraId="14C65340" w14:textId="77777777" w:rsidR="003A2074" w:rsidRPr="001B36DF" w:rsidRDefault="003A2074" w:rsidP="00957942">
            <w:pPr>
              <w:cnfStyle w:val="000000000000" w:firstRow="0" w:lastRow="0" w:firstColumn="0" w:lastColumn="0" w:oddVBand="0" w:evenVBand="0" w:oddHBand="0" w:evenHBand="0" w:firstRowFirstColumn="0" w:firstRowLastColumn="0" w:lastRowFirstColumn="0" w:lastRowLastColumn="0"/>
            </w:pPr>
            <w:r w:rsidRPr="001B36DF">
              <w:t>Leerling voldoet niet aan één of meer voorwaarden onder A.</w:t>
            </w:r>
          </w:p>
          <w:p w14:paraId="177471BB" w14:textId="77777777" w:rsidR="003A2074" w:rsidRPr="001B36DF" w:rsidRDefault="003A2074" w:rsidP="00957942">
            <w:pPr>
              <w:cnfStyle w:val="000000000000" w:firstRow="0" w:lastRow="0" w:firstColumn="0" w:lastColumn="0" w:oddVBand="0" w:evenVBand="0" w:oddHBand="0" w:evenHBand="0" w:firstRowFirstColumn="0" w:firstRowLastColumn="0" w:lastRowFirstColumn="0" w:lastRowLastColumn="0"/>
            </w:pPr>
          </w:p>
          <w:p w14:paraId="2CD78B0F" w14:textId="77777777" w:rsidR="003A2074" w:rsidRPr="001B36DF" w:rsidRDefault="003A2074" w:rsidP="00957942">
            <w:pPr>
              <w:cnfStyle w:val="000000000000" w:firstRow="0" w:lastRow="0" w:firstColumn="0" w:lastColumn="0" w:oddVBand="0" w:evenVBand="0" w:oddHBand="0" w:evenHBand="0" w:firstRowFirstColumn="0" w:firstRowLastColumn="0" w:lastRowFirstColumn="0" w:lastRowLastColumn="0"/>
            </w:pPr>
            <w:r w:rsidRPr="001B36DF">
              <w:rPr>
                <w:i/>
                <w:iCs/>
              </w:rPr>
              <w:t>Besluit na bespreking (met argumentatie):</w:t>
            </w:r>
          </w:p>
          <w:p w14:paraId="1E7A2CC1" w14:textId="77777777" w:rsidR="003A2074" w:rsidRPr="001B36DF" w:rsidRDefault="003A2074" w:rsidP="006822CC">
            <w:pPr>
              <w:pStyle w:val="Lijstalinea"/>
              <w:numPr>
                <w:ilvl w:val="0"/>
                <w:numId w:val="12"/>
              </w:numPr>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1B36DF">
              <w:rPr>
                <w:rFonts w:ascii="Lucida Sans" w:eastAsiaTheme="minorEastAsia" w:hAnsi="Lucida Sans"/>
                <w:sz w:val="20"/>
                <w:szCs w:val="20"/>
                <w:u w:val="single"/>
              </w:rPr>
              <w:t>**Bevorderen naar GL 4**</w:t>
            </w:r>
            <w:r w:rsidRPr="001B36DF">
              <w:rPr>
                <w:rFonts w:ascii="Lucida Sans" w:eastAsiaTheme="minorEastAsia" w:hAnsi="Lucida Sans"/>
                <w:sz w:val="20"/>
                <w:szCs w:val="20"/>
              </w:rPr>
              <w:t>: leerling krijgt alsnog kans om het leerjaar te vervolgen op het huidige niveau.</w:t>
            </w:r>
          </w:p>
          <w:p w14:paraId="6D7C240A" w14:textId="77777777" w:rsidR="003A2074" w:rsidRPr="001B36DF" w:rsidRDefault="003A2074" w:rsidP="003A2074">
            <w:pPr>
              <w:pStyle w:val="Lijstalinea"/>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p>
          <w:p w14:paraId="0C27B444" w14:textId="1AD160D2" w:rsidR="003A2074" w:rsidRPr="001B36DF" w:rsidRDefault="003A2074" w:rsidP="006822CC">
            <w:pPr>
              <w:pStyle w:val="Lijstalinea"/>
              <w:numPr>
                <w:ilvl w:val="0"/>
                <w:numId w:val="12"/>
              </w:numPr>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1B36DF">
              <w:rPr>
                <w:rFonts w:ascii="Lucida Sans" w:eastAsiaTheme="minorEastAsia" w:hAnsi="Lucida Sans"/>
                <w:sz w:val="20"/>
                <w:szCs w:val="20"/>
                <w:u w:val="single"/>
              </w:rPr>
              <w:t>**Doubleren in GL 3**</w:t>
            </w:r>
            <w:r w:rsidRPr="001B36DF">
              <w:rPr>
                <w:rFonts w:ascii="Lucida Sans" w:eastAsiaTheme="minorEastAsia" w:hAnsi="Lucida Sans"/>
                <w:sz w:val="20"/>
                <w:szCs w:val="20"/>
              </w:rPr>
              <w:t>: leerling herhaalt leerjaar 3 voor verdere ontwikkeling en herstel.</w:t>
            </w:r>
          </w:p>
          <w:p w14:paraId="71F1D7DD" w14:textId="77777777" w:rsidR="003A2074" w:rsidRPr="001B36DF" w:rsidRDefault="003A2074" w:rsidP="003A2074">
            <w:pPr>
              <w:pStyle w:val="Lijstalinea"/>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p>
          <w:p w14:paraId="5DECD49C" w14:textId="4E658760" w:rsidR="003A2074" w:rsidRPr="001B36DF" w:rsidRDefault="003A2074" w:rsidP="006822CC">
            <w:pPr>
              <w:pStyle w:val="Lijstalinea"/>
              <w:numPr>
                <w:ilvl w:val="0"/>
                <w:numId w:val="12"/>
              </w:numPr>
              <w:cnfStyle w:val="000000000000" w:firstRow="0" w:lastRow="0" w:firstColumn="0" w:lastColumn="0" w:oddVBand="0" w:evenVBand="0" w:oddHBand="0" w:evenHBand="0" w:firstRowFirstColumn="0" w:firstRowLastColumn="0" w:lastRowFirstColumn="0" w:lastRowLastColumn="0"/>
              <w:rPr>
                <w:rFonts w:ascii="Lucida Sans" w:eastAsiaTheme="minorEastAsia" w:hAnsi="Lucida Sans"/>
                <w:sz w:val="20"/>
                <w:szCs w:val="20"/>
              </w:rPr>
            </w:pPr>
            <w:r w:rsidRPr="001B36DF">
              <w:rPr>
                <w:rFonts w:ascii="Lucida Sans" w:eastAsiaTheme="minorEastAsia" w:hAnsi="Lucida Sans"/>
                <w:sz w:val="20"/>
                <w:szCs w:val="20"/>
                <w:u w:val="single"/>
              </w:rPr>
              <w:t>**Doorstromen naar KBL 3**</w:t>
            </w:r>
            <w:r w:rsidRPr="001B36DF">
              <w:rPr>
                <w:rFonts w:ascii="Lucida Sans" w:eastAsiaTheme="minorEastAsia" w:hAnsi="Lucida Sans"/>
                <w:sz w:val="20"/>
                <w:szCs w:val="20"/>
              </w:rPr>
              <w:t>: leerling vervolgt zijn studie op een lager niveau, met extra tijd voor basisvorming.</w:t>
            </w:r>
          </w:p>
        </w:tc>
      </w:tr>
    </w:tbl>
    <w:p w14:paraId="22CC122D" w14:textId="77777777" w:rsidR="00ED5335" w:rsidRPr="003A2074" w:rsidRDefault="00ED5335" w:rsidP="00ED5335">
      <w:pPr>
        <w:spacing w:line="276" w:lineRule="auto"/>
        <w:rPr>
          <w:rFonts w:cs="Calibri"/>
        </w:rPr>
      </w:pPr>
    </w:p>
    <w:p w14:paraId="5B488F11" w14:textId="77777777" w:rsidR="008E558A" w:rsidRPr="003A2074" w:rsidRDefault="008E558A">
      <w:pPr>
        <w:rPr>
          <w:bCs/>
          <w:iCs/>
          <w:color w:val="0076B4"/>
          <w:sz w:val="36"/>
          <w:szCs w:val="40"/>
          <w:shd w:val="clear" w:color="auto" w:fill="auto"/>
          <w:lang w:eastAsia="nl-NL"/>
        </w:rPr>
      </w:pPr>
      <w:r w:rsidRPr="003A2074">
        <w:rPr>
          <w:shd w:val="clear" w:color="auto" w:fill="auto"/>
          <w:lang w:eastAsia="nl-NL"/>
        </w:rPr>
        <w:br w:type="page"/>
      </w:r>
    </w:p>
    <w:p w14:paraId="3E4456CA" w14:textId="26E190F1" w:rsidR="00ED5335" w:rsidRPr="003A2074" w:rsidRDefault="00ED5335" w:rsidP="00F0104E">
      <w:pPr>
        <w:pStyle w:val="Inhoudsopgave"/>
        <w:rPr>
          <w:shd w:val="clear" w:color="auto" w:fill="auto"/>
          <w:lang w:eastAsia="nl-NL"/>
        </w:rPr>
      </w:pPr>
      <w:bookmarkStart w:id="3" w:name="_Toc208840463"/>
      <w:r w:rsidRPr="003A2074">
        <w:rPr>
          <w:shd w:val="clear" w:color="auto" w:fill="auto"/>
          <w:lang w:eastAsia="nl-NL"/>
        </w:rPr>
        <w:lastRenderedPageBreak/>
        <w:t>Gebruikte afkortingen:</w:t>
      </w:r>
      <w:bookmarkEnd w:id="3"/>
    </w:p>
    <w:p w14:paraId="43EFA36B" w14:textId="5095995C" w:rsidR="004D73BF" w:rsidRPr="001B36DF" w:rsidRDefault="004D73BF" w:rsidP="006822CC">
      <w:pPr>
        <w:pStyle w:val="Lijstalinea"/>
        <w:numPr>
          <w:ilvl w:val="0"/>
          <w:numId w:val="8"/>
        </w:numPr>
        <w:spacing w:line="276" w:lineRule="auto"/>
        <w:ind w:right="1374"/>
        <w:rPr>
          <w:rFonts w:ascii="Lucida Sans" w:hAnsi="Lucida Sans" w:cs="Calibri"/>
          <w:sz w:val="20"/>
          <w:szCs w:val="20"/>
        </w:rPr>
      </w:pPr>
      <w:r w:rsidRPr="001B36DF">
        <w:rPr>
          <w:rFonts w:ascii="Lucida Sans" w:hAnsi="Lucida Sans" w:cs="Calibri"/>
          <w:b/>
          <w:bCs/>
          <w:sz w:val="20"/>
          <w:szCs w:val="20"/>
        </w:rPr>
        <w:t>VGM</w:t>
      </w:r>
      <w:r w:rsidRPr="001B36DF">
        <w:rPr>
          <w:rFonts w:ascii="Lucida Sans" w:hAnsi="Lucida Sans" w:cs="Calibri"/>
          <w:sz w:val="20"/>
          <w:szCs w:val="20"/>
        </w:rPr>
        <w:t xml:space="preserve"> = </w:t>
      </w:r>
      <w:r w:rsidRPr="001B36DF">
        <w:rPr>
          <w:rFonts w:ascii="Lucida Sans" w:hAnsi="Lucida Sans" w:cs="Calibri"/>
          <w:sz w:val="20"/>
          <w:szCs w:val="20"/>
        </w:rPr>
        <w:tab/>
        <w:t>Voortschrijdend Gemiddelde</w:t>
      </w:r>
    </w:p>
    <w:p w14:paraId="5B5D20D4" w14:textId="77777777" w:rsidR="004D73BF" w:rsidRPr="001B36DF" w:rsidRDefault="004D73BF" w:rsidP="004D73BF">
      <w:pPr>
        <w:spacing w:after="0" w:line="276" w:lineRule="auto"/>
        <w:ind w:right="1374"/>
        <w:rPr>
          <w:rFonts w:eastAsia="Times New Roman" w:cs="Calibri"/>
          <w:shd w:val="clear" w:color="auto" w:fill="auto"/>
          <w:lang w:eastAsia="nl-NL"/>
        </w:rPr>
      </w:pPr>
    </w:p>
    <w:p w14:paraId="1EC14081" w14:textId="6A1BE660" w:rsidR="004D73BF" w:rsidRPr="001B36DF" w:rsidRDefault="004D73BF" w:rsidP="006822CC">
      <w:pPr>
        <w:pStyle w:val="Lijstalinea"/>
        <w:numPr>
          <w:ilvl w:val="0"/>
          <w:numId w:val="8"/>
        </w:numPr>
        <w:spacing w:line="276" w:lineRule="auto"/>
        <w:ind w:right="1374"/>
        <w:rPr>
          <w:rFonts w:ascii="Lucida Sans" w:hAnsi="Lucida Sans" w:cs="Calibri"/>
          <w:sz w:val="20"/>
          <w:szCs w:val="20"/>
        </w:rPr>
      </w:pPr>
      <w:r w:rsidRPr="001B36DF">
        <w:rPr>
          <w:rFonts w:ascii="Lucida Sans" w:hAnsi="Lucida Sans" w:cs="Calibri"/>
          <w:b/>
          <w:bCs/>
          <w:sz w:val="20"/>
          <w:szCs w:val="20"/>
        </w:rPr>
        <w:t>GTL</w:t>
      </w:r>
      <w:r w:rsidRPr="001B36DF">
        <w:rPr>
          <w:rFonts w:ascii="Lucida Sans" w:hAnsi="Lucida Sans" w:cs="Calibri"/>
          <w:sz w:val="20"/>
          <w:szCs w:val="20"/>
        </w:rPr>
        <w:t xml:space="preserve"> = </w:t>
      </w:r>
      <w:r w:rsidRPr="001B36DF">
        <w:rPr>
          <w:rFonts w:ascii="Lucida Sans" w:hAnsi="Lucida Sans" w:cs="Calibri"/>
          <w:sz w:val="20"/>
          <w:szCs w:val="20"/>
        </w:rPr>
        <w:tab/>
      </w:r>
      <w:r w:rsidR="009850AF">
        <w:rPr>
          <w:rFonts w:ascii="Lucida Sans" w:hAnsi="Lucida Sans" w:cs="Calibri"/>
          <w:sz w:val="20"/>
          <w:szCs w:val="20"/>
        </w:rPr>
        <w:tab/>
      </w:r>
      <w:r w:rsidRPr="001B36DF">
        <w:rPr>
          <w:rFonts w:ascii="Lucida Sans" w:hAnsi="Lucida Sans" w:cs="Calibri"/>
          <w:sz w:val="20"/>
          <w:szCs w:val="20"/>
        </w:rPr>
        <w:t>Gemiddelde Theoretische Leergebieden/vakken</w:t>
      </w:r>
    </w:p>
    <w:p w14:paraId="76D46662" w14:textId="77777777" w:rsidR="004D73BF" w:rsidRPr="001B36DF" w:rsidRDefault="004D73BF" w:rsidP="004D73BF">
      <w:pPr>
        <w:spacing w:after="0" w:line="276" w:lineRule="auto"/>
        <w:ind w:right="1374"/>
        <w:rPr>
          <w:rFonts w:eastAsia="Times New Roman" w:cs="Calibri"/>
          <w:shd w:val="clear" w:color="auto" w:fill="auto"/>
          <w:lang w:eastAsia="nl-NL"/>
        </w:rPr>
      </w:pPr>
    </w:p>
    <w:p w14:paraId="4D68AF6B" w14:textId="652F7EAF" w:rsidR="004D73BF" w:rsidRPr="001B36DF" w:rsidRDefault="004D73BF" w:rsidP="006822CC">
      <w:pPr>
        <w:pStyle w:val="Lijstalinea"/>
        <w:numPr>
          <w:ilvl w:val="0"/>
          <w:numId w:val="8"/>
        </w:numPr>
        <w:spacing w:line="276" w:lineRule="auto"/>
        <w:ind w:right="1374"/>
        <w:rPr>
          <w:rFonts w:ascii="Lucida Sans" w:hAnsi="Lucida Sans" w:cs="Calibri"/>
          <w:sz w:val="20"/>
          <w:szCs w:val="20"/>
        </w:rPr>
      </w:pPr>
      <w:r w:rsidRPr="001B36DF">
        <w:rPr>
          <w:rFonts w:ascii="Lucida Sans" w:hAnsi="Lucida Sans" w:cs="Calibri"/>
          <w:b/>
          <w:bCs/>
          <w:sz w:val="20"/>
          <w:szCs w:val="20"/>
        </w:rPr>
        <w:t>GPL</w:t>
      </w:r>
      <w:r w:rsidRPr="001B36DF">
        <w:rPr>
          <w:rFonts w:ascii="Lucida Sans" w:hAnsi="Lucida Sans" w:cs="Calibri"/>
          <w:sz w:val="20"/>
          <w:szCs w:val="20"/>
        </w:rPr>
        <w:t xml:space="preserve"> = </w:t>
      </w:r>
      <w:r w:rsidRPr="001B36DF">
        <w:rPr>
          <w:rFonts w:ascii="Lucida Sans" w:hAnsi="Lucida Sans" w:cs="Calibri"/>
          <w:sz w:val="20"/>
          <w:szCs w:val="20"/>
        </w:rPr>
        <w:tab/>
      </w:r>
      <w:r w:rsidR="009850AF">
        <w:rPr>
          <w:rFonts w:ascii="Lucida Sans" w:hAnsi="Lucida Sans" w:cs="Calibri"/>
          <w:sz w:val="20"/>
          <w:szCs w:val="20"/>
        </w:rPr>
        <w:tab/>
      </w:r>
      <w:r w:rsidRPr="001B36DF">
        <w:rPr>
          <w:rFonts w:ascii="Lucida Sans" w:hAnsi="Lucida Sans" w:cs="Calibri"/>
          <w:sz w:val="20"/>
          <w:szCs w:val="20"/>
        </w:rPr>
        <w:t>Gemiddelde Praktische Leergebieden/vakken</w:t>
      </w:r>
    </w:p>
    <w:p w14:paraId="441E726A" w14:textId="77777777" w:rsidR="004D73BF" w:rsidRPr="001B36DF" w:rsidRDefault="004D73BF" w:rsidP="004D73BF">
      <w:pPr>
        <w:spacing w:after="0" w:line="276" w:lineRule="auto"/>
        <w:ind w:right="1374"/>
        <w:rPr>
          <w:rFonts w:eastAsia="Times New Roman" w:cs="Calibri"/>
          <w:shd w:val="clear" w:color="auto" w:fill="auto"/>
          <w:lang w:eastAsia="nl-NL"/>
        </w:rPr>
      </w:pPr>
    </w:p>
    <w:p w14:paraId="5F181E7A" w14:textId="7358F373" w:rsidR="004D73BF" w:rsidRPr="001B36DF" w:rsidRDefault="004D73BF" w:rsidP="006822CC">
      <w:pPr>
        <w:pStyle w:val="Lijstalinea"/>
        <w:numPr>
          <w:ilvl w:val="0"/>
          <w:numId w:val="8"/>
        </w:numPr>
        <w:spacing w:line="276" w:lineRule="auto"/>
        <w:ind w:right="1374"/>
        <w:rPr>
          <w:rFonts w:ascii="Lucida Sans" w:hAnsi="Lucida Sans" w:cs="Calibri"/>
          <w:sz w:val="20"/>
          <w:szCs w:val="20"/>
        </w:rPr>
      </w:pPr>
      <w:r w:rsidRPr="001B36DF">
        <w:rPr>
          <w:rFonts w:ascii="Lucida Sans" w:hAnsi="Lucida Sans" w:cs="Calibri"/>
          <w:b/>
          <w:bCs/>
          <w:sz w:val="20"/>
          <w:szCs w:val="20"/>
        </w:rPr>
        <w:t>AG</w:t>
      </w:r>
      <w:r w:rsidRPr="001B36DF">
        <w:rPr>
          <w:rFonts w:ascii="Lucida Sans" w:hAnsi="Lucida Sans" w:cs="Calibri"/>
          <w:sz w:val="20"/>
          <w:szCs w:val="20"/>
        </w:rPr>
        <w:t xml:space="preserve"> = </w:t>
      </w:r>
      <w:r w:rsidRPr="001B36DF">
        <w:rPr>
          <w:rFonts w:ascii="Lucida Sans" w:hAnsi="Lucida Sans" w:cs="Calibri"/>
          <w:sz w:val="20"/>
          <w:szCs w:val="20"/>
        </w:rPr>
        <w:tab/>
      </w:r>
      <w:r w:rsidRPr="001B36DF">
        <w:rPr>
          <w:rFonts w:ascii="Lucida Sans" w:hAnsi="Lucida Sans" w:cs="Calibri"/>
          <w:sz w:val="20"/>
          <w:szCs w:val="20"/>
        </w:rPr>
        <w:tab/>
        <w:t xml:space="preserve">Algeheel Gemiddelde </w:t>
      </w:r>
      <w:r w:rsidRPr="001B36DF">
        <w:rPr>
          <w:rFonts w:ascii="Arial" w:hAnsi="Arial" w:cs="Arial"/>
          <w:sz w:val="20"/>
          <w:szCs w:val="20"/>
        </w:rPr>
        <w:t>→</w:t>
      </w:r>
      <w:r w:rsidRPr="001B36DF">
        <w:rPr>
          <w:rFonts w:ascii="Lucida Sans" w:hAnsi="Lucida Sans" w:cs="Calibri"/>
          <w:sz w:val="20"/>
          <w:szCs w:val="20"/>
        </w:rPr>
        <w:t xml:space="preserve"> (GTL + GPL</w:t>
      </w:r>
      <w:proofErr w:type="gramStart"/>
      <w:r w:rsidRPr="001B36DF">
        <w:rPr>
          <w:rFonts w:ascii="Lucida Sans" w:hAnsi="Lucida Sans" w:cs="Calibri"/>
          <w:sz w:val="20"/>
          <w:szCs w:val="20"/>
        </w:rPr>
        <w:t>) /</w:t>
      </w:r>
      <w:proofErr w:type="gramEnd"/>
      <w:r w:rsidRPr="001B36DF">
        <w:rPr>
          <w:rFonts w:ascii="Lucida Sans" w:hAnsi="Lucida Sans" w:cs="Calibri"/>
          <w:sz w:val="20"/>
          <w:szCs w:val="20"/>
        </w:rPr>
        <w:t xml:space="preserve"> 2</w:t>
      </w:r>
    </w:p>
    <w:p w14:paraId="3B562395" w14:textId="77777777" w:rsidR="004D73BF" w:rsidRPr="001B36DF" w:rsidRDefault="004D73BF" w:rsidP="004D73BF">
      <w:pPr>
        <w:spacing w:after="0" w:line="276" w:lineRule="auto"/>
        <w:ind w:right="1374"/>
        <w:rPr>
          <w:rFonts w:eastAsia="Times New Roman" w:cs="Calibri"/>
          <w:shd w:val="clear" w:color="auto" w:fill="auto"/>
          <w:lang w:eastAsia="nl-NL"/>
        </w:rPr>
      </w:pPr>
    </w:p>
    <w:p w14:paraId="729FEF3B" w14:textId="7AD48CDC" w:rsidR="004D73BF" w:rsidRPr="001B36DF" w:rsidRDefault="004D73BF" w:rsidP="006822CC">
      <w:pPr>
        <w:pStyle w:val="Lijstalinea"/>
        <w:numPr>
          <w:ilvl w:val="0"/>
          <w:numId w:val="8"/>
        </w:numPr>
        <w:spacing w:line="276" w:lineRule="auto"/>
        <w:ind w:right="1374"/>
        <w:rPr>
          <w:rFonts w:ascii="Lucida Sans" w:hAnsi="Lucida Sans" w:cs="Calibri"/>
          <w:sz w:val="20"/>
          <w:szCs w:val="20"/>
        </w:rPr>
      </w:pPr>
      <w:r w:rsidRPr="001B36DF">
        <w:rPr>
          <w:rFonts w:ascii="Lucida Sans" w:hAnsi="Lucida Sans" w:cs="Calibri"/>
          <w:b/>
          <w:bCs/>
          <w:sz w:val="20"/>
          <w:szCs w:val="20"/>
        </w:rPr>
        <w:t>NE</w:t>
      </w:r>
      <w:r w:rsidRPr="001B36DF">
        <w:rPr>
          <w:rFonts w:ascii="Lucida Sans" w:hAnsi="Lucida Sans" w:cs="Calibri"/>
          <w:sz w:val="20"/>
          <w:szCs w:val="20"/>
        </w:rPr>
        <w:t xml:space="preserve"> = </w:t>
      </w:r>
      <w:r w:rsidRPr="001B36DF">
        <w:rPr>
          <w:rFonts w:ascii="Lucida Sans" w:hAnsi="Lucida Sans" w:cs="Calibri"/>
          <w:sz w:val="20"/>
          <w:szCs w:val="20"/>
        </w:rPr>
        <w:tab/>
      </w:r>
      <w:r w:rsidRPr="001B36DF">
        <w:rPr>
          <w:rFonts w:ascii="Lucida Sans" w:hAnsi="Lucida Sans" w:cs="Calibri"/>
          <w:sz w:val="20"/>
          <w:szCs w:val="20"/>
        </w:rPr>
        <w:tab/>
        <w:t>Nederlands</w:t>
      </w:r>
    </w:p>
    <w:p w14:paraId="7CA99E0B" w14:textId="77777777" w:rsidR="004D73BF" w:rsidRPr="001B36DF" w:rsidRDefault="004D73BF" w:rsidP="004D73BF">
      <w:pPr>
        <w:spacing w:after="0" w:line="276" w:lineRule="auto"/>
        <w:ind w:right="1374"/>
        <w:rPr>
          <w:rFonts w:eastAsia="Times New Roman" w:cs="Calibri"/>
          <w:shd w:val="clear" w:color="auto" w:fill="auto"/>
          <w:lang w:eastAsia="nl-NL"/>
        </w:rPr>
      </w:pPr>
    </w:p>
    <w:p w14:paraId="122116B1" w14:textId="1FA72C5E" w:rsidR="004D73BF" w:rsidRPr="001B36DF" w:rsidRDefault="004D73BF" w:rsidP="006822CC">
      <w:pPr>
        <w:pStyle w:val="Lijstalinea"/>
        <w:numPr>
          <w:ilvl w:val="0"/>
          <w:numId w:val="8"/>
        </w:numPr>
        <w:spacing w:line="276" w:lineRule="auto"/>
        <w:ind w:right="1374"/>
        <w:rPr>
          <w:rFonts w:ascii="Lucida Sans" w:hAnsi="Lucida Sans" w:cs="Calibri"/>
          <w:sz w:val="20"/>
          <w:szCs w:val="20"/>
        </w:rPr>
      </w:pPr>
      <w:r w:rsidRPr="001B36DF">
        <w:rPr>
          <w:rFonts w:ascii="Lucida Sans" w:hAnsi="Lucida Sans" w:cs="Calibri"/>
          <w:b/>
          <w:bCs/>
          <w:sz w:val="20"/>
          <w:szCs w:val="20"/>
        </w:rPr>
        <w:t>EN</w:t>
      </w:r>
      <w:r w:rsidRPr="001B36DF">
        <w:rPr>
          <w:rFonts w:ascii="Lucida Sans" w:hAnsi="Lucida Sans" w:cs="Calibri"/>
          <w:sz w:val="20"/>
          <w:szCs w:val="20"/>
        </w:rPr>
        <w:t xml:space="preserve"> = </w:t>
      </w:r>
      <w:r w:rsidRPr="001B36DF">
        <w:rPr>
          <w:rFonts w:ascii="Lucida Sans" w:hAnsi="Lucida Sans" w:cs="Calibri"/>
          <w:sz w:val="20"/>
          <w:szCs w:val="20"/>
        </w:rPr>
        <w:tab/>
      </w:r>
      <w:r w:rsidRPr="001B36DF">
        <w:rPr>
          <w:rFonts w:ascii="Lucida Sans" w:hAnsi="Lucida Sans" w:cs="Calibri"/>
          <w:sz w:val="20"/>
          <w:szCs w:val="20"/>
        </w:rPr>
        <w:tab/>
        <w:t>Engels</w:t>
      </w:r>
    </w:p>
    <w:p w14:paraId="1A70402C" w14:textId="77777777" w:rsidR="004D73BF" w:rsidRPr="001B36DF" w:rsidRDefault="004D73BF" w:rsidP="004D73BF">
      <w:pPr>
        <w:spacing w:after="0" w:line="276" w:lineRule="auto"/>
        <w:ind w:right="1374"/>
        <w:rPr>
          <w:rFonts w:eastAsia="Times New Roman" w:cs="Calibri"/>
          <w:shd w:val="clear" w:color="auto" w:fill="auto"/>
          <w:lang w:eastAsia="nl-NL"/>
        </w:rPr>
      </w:pPr>
    </w:p>
    <w:p w14:paraId="5F5A907B" w14:textId="6B5DE5EA" w:rsidR="004D73BF" w:rsidRPr="001B36DF" w:rsidRDefault="004D73BF" w:rsidP="006822CC">
      <w:pPr>
        <w:pStyle w:val="Lijstalinea"/>
        <w:numPr>
          <w:ilvl w:val="0"/>
          <w:numId w:val="8"/>
        </w:numPr>
        <w:spacing w:line="276" w:lineRule="auto"/>
        <w:ind w:right="1374"/>
        <w:rPr>
          <w:rFonts w:ascii="Lucida Sans" w:hAnsi="Lucida Sans" w:cs="Calibri"/>
          <w:sz w:val="20"/>
          <w:szCs w:val="20"/>
        </w:rPr>
      </w:pPr>
      <w:r w:rsidRPr="001B36DF">
        <w:rPr>
          <w:rFonts w:ascii="Lucida Sans" w:hAnsi="Lucida Sans" w:cs="Calibri"/>
          <w:b/>
          <w:bCs/>
          <w:sz w:val="20"/>
          <w:szCs w:val="20"/>
        </w:rPr>
        <w:t>M&amp;M</w:t>
      </w:r>
      <w:r w:rsidRPr="001B36DF">
        <w:rPr>
          <w:rFonts w:ascii="Lucida Sans" w:hAnsi="Lucida Sans" w:cs="Calibri"/>
          <w:sz w:val="20"/>
          <w:szCs w:val="20"/>
        </w:rPr>
        <w:t xml:space="preserve"> = </w:t>
      </w:r>
      <w:r w:rsidRPr="001B36DF">
        <w:rPr>
          <w:rFonts w:ascii="Lucida Sans" w:hAnsi="Lucida Sans" w:cs="Calibri"/>
          <w:sz w:val="20"/>
          <w:szCs w:val="20"/>
        </w:rPr>
        <w:tab/>
        <w:t>Mens &amp; Maatschappij</w:t>
      </w:r>
    </w:p>
    <w:p w14:paraId="306596E0" w14:textId="77777777" w:rsidR="004D73BF" w:rsidRPr="001B36DF" w:rsidRDefault="004D73BF" w:rsidP="004D73BF">
      <w:pPr>
        <w:spacing w:after="0" w:line="276" w:lineRule="auto"/>
        <w:ind w:right="1374"/>
        <w:rPr>
          <w:rFonts w:eastAsia="Times New Roman" w:cs="Calibri"/>
          <w:shd w:val="clear" w:color="auto" w:fill="auto"/>
          <w:lang w:eastAsia="nl-NL"/>
        </w:rPr>
      </w:pPr>
    </w:p>
    <w:p w14:paraId="4459E132" w14:textId="0C4A4510" w:rsidR="004D73BF" w:rsidRPr="001B36DF" w:rsidRDefault="004D73BF" w:rsidP="006822CC">
      <w:pPr>
        <w:pStyle w:val="Lijstalinea"/>
        <w:numPr>
          <w:ilvl w:val="0"/>
          <w:numId w:val="8"/>
        </w:numPr>
        <w:spacing w:line="276" w:lineRule="auto"/>
        <w:ind w:right="1374"/>
        <w:rPr>
          <w:rFonts w:ascii="Lucida Sans" w:hAnsi="Lucida Sans" w:cs="Calibri"/>
          <w:sz w:val="20"/>
          <w:szCs w:val="20"/>
        </w:rPr>
      </w:pPr>
      <w:proofErr w:type="spellStart"/>
      <w:r w:rsidRPr="001B36DF">
        <w:rPr>
          <w:rFonts w:ascii="Lucida Sans" w:hAnsi="Lucida Sans" w:cs="Calibri"/>
          <w:b/>
          <w:bCs/>
          <w:sz w:val="20"/>
          <w:szCs w:val="20"/>
        </w:rPr>
        <w:t>BiNaSk</w:t>
      </w:r>
      <w:proofErr w:type="spellEnd"/>
      <w:r w:rsidRPr="001B36DF">
        <w:rPr>
          <w:rFonts w:ascii="Lucida Sans" w:hAnsi="Lucida Sans" w:cs="Calibri"/>
          <w:sz w:val="20"/>
          <w:szCs w:val="20"/>
        </w:rPr>
        <w:t xml:space="preserve"> = </w:t>
      </w:r>
      <w:r w:rsidRPr="001B36DF">
        <w:rPr>
          <w:rFonts w:ascii="Lucida Sans" w:hAnsi="Lucida Sans" w:cs="Calibri"/>
          <w:sz w:val="20"/>
          <w:szCs w:val="20"/>
        </w:rPr>
        <w:tab/>
        <w:t>Biologie, Natuur- en Scheikunde</w:t>
      </w:r>
    </w:p>
    <w:p w14:paraId="4721227D" w14:textId="77777777" w:rsidR="004D73BF" w:rsidRPr="001B36DF" w:rsidRDefault="004D73BF" w:rsidP="004D73BF">
      <w:pPr>
        <w:spacing w:after="0" w:line="276" w:lineRule="auto"/>
        <w:ind w:right="1374"/>
        <w:rPr>
          <w:rFonts w:eastAsia="Times New Roman" w:cs="Calibri"/>
          <w:shd w:val="clear" w:color="auto" w:fill="auto"/>
          <w:lang w:eastAsia="nl-NL"/>
        </w:rPr>
      </w:pPr>
    </w:p>
    <w:p w14:paraId="5D3501C1" w14:textId="7A845F01" w:rsidR="004D73BF" w:rsidRPr="001B36DF" w:rsidRDefault="004D73BF" w:rsidP="006822CC">
      <w:pPr>
        <w:pStyle w:val="Lijstalinea"/>
        <w:numPr>
          <w:ilvl w:val="0"/>
          <w:numId w:val="8"/>
        </w:numPr>
        <w:spacing w:line="276" w:lineRule="auto"/>
        <w:ind w:right="1374"/>
        <w:rPr>
          <w:rFonts w:ascii="Lucida Sans" w:hAnsi="Lucida Sans" w:cs="Calibri"/>
          <w:sz w:val="20"/>
          <w:szCs w:val="20"/>
        </w:rPr>
      </w:pPr>
      <w:proofErr w:type="spellStart"/>
      <w:r w:rsidRPr="001B36DF">
        <w:rPr>
          <w:rFonts w:ascii="Lucida Sans" w:hAnsi="Lucida Sans" w:cs="Calibri"/>
          <w:b/>
          <w:bCs/>
          <w:sz w:val="20"/>
          <w:szCs w:val="20"/>
        </w:rPr>
        <w:t>Wi</w:t>
      </w:r>
      <w:proofErr w:type="spellEnd"/>
      <w:r w:rsidRPr="001B36DF">
        <w:rPr>
          <w:rFonts w:ascii="Lucida Sans" w:hAnsi="Lucida Sans" w:cs="Calibri"/>
          <w:sz w:val="20"/>
          <w:szCs w:val="20"/>
        </w:rPr>
        <w:t xml:space="preserve"> = </w:t>
      </w:r>
      <w:r w:rsidRPr="001B36DF">
        <w:rPr>
          <w:rFonts w:ascii="Lucida Sans" w:hAnsi="Lucida Sans" w:cs="Calibri"/>
          <w:sz w:val="20"/>
          <w:szCs w:val="20"/>
        </w:rPr>
        <w:tab/>
      </w:r>
      <w:r w:rsidRPr="001B36DF">
        <w:rPr>
          <w:rFonts w:ascii="Lucida Sans" w:hAnsi="Lucida Sans" w:cs="Calibri"/>
          <w:sz w:val="20"/>
          <w:szCs w:val="20"/>
        </w:rPr>
        <w:tab/>
        <w:t>Wiskunde</w:t>
      </w:r>
    </w:p>
    <w:p w14:paraId="55913BFA" w14:textId="77777777" w:rsidR="004D73BF" w:rsidRPr="001B36DF" w:rsidRDefault="004D73BF" w:rsidP="004D73BF">
      <w:pPr>
        <w:spacing w:after="0" w:line="276" w:lineRule="auto"/>
        <w:ind w:right="1374"/>
        <w:rPr>
          <w:rFonts w:eastAsia="Times New Roman" w:cs="Calibri"/>
          <w:shd w:val="clear" w:color="auto" w:fill="auto"/>
          <w:lang w:eastAsia="nl-NL"/>
        </w:rPr>
      </w:pPr>
    </w:p>
    <w:p w14:paraId="3FB6D11E" w14:textId="21C4FEFE" w:rsidR="004D73BF" w:rsidRPr="001B36DF" w:rsidRDefault="004D73BF" w:rsidP="006822CC">
      <w:pPr>
        <w:pStyle w:val="Lijstalinea"/>
        <w:numPr>
          <w:ilvl w:val="0"/>
          <w:numId w:val="8"/>
        </w:numPr>
        <w:spacing w:line="276" w:lineRule="auto"/>
        <w:ind w:right="1374"/>
        <w:rPr>
          <w:rFonts w:ascii="Lucida Sans" w:hAnsi="Lucida Sans" w:cs="Calibri"/>
          <w:sz w:val="20"/>
          <w:szCs w:val="20"/>
        </w:rPr>
      </w:pPr>
      <w:proofErr w:type="spellStart"/>
      <w:r w:rsidRPr="001B36DF">
        <w:rPr>
          <w:rFonts w:ascii="Lucida Sans" w:hAnsi="Lucida Sans" w:cs="Calibri"/>
          <w:b/>
          <w:bCs/>
          <w:sz w:val="20"/>
          <w:szCs w:val="20"/>
        </w:rPr>
        <w:t>BeVo</w:t>
      </w:r>
      <w:proofErr w:type="spellEnd"/>
      <w:r w:rsidRPr="001B36DF">
        <w:rPr>
          <w:rFonts w:ascii="Lucida Sans" w:hAnsi="Lucida Sans" w:cs="Calibri"/>
          <w:sz w:val="20"/>
          <w:szCs w:val="20"/>
        </w:rPr>
        <w:t xml:space="preserve"> = </w:t>
      </w:r>
      <w:r w:rsidRPr="001B36DF">
        <w:rPr>
          <w:rFonts w:ascii="Lucida Sans" w:hAnsi="Lucida Sans" w:cs="Calibri"/>
          <w:sz w:val="20"/>
          <w:szCs w:val="20"/>
        </w:rPr>
        <w:tab/>
        <w:t>Beeldende Vorming</w:t>
      </w:r>
    </w:p>
    <w:p w14:paraId="638149EE" w14:textId="77777777" w:rsidR="004D73BF" w:rsidRPr="001B36DF" w:rsidRDefault="004D73BF" w:rsidP="004D73BF">
      <w:pPr>
        <w:spacing w:after="0" w:line="276" w:lineRule="auto"/>
        <w:ind w:right="1374"/>
        <w:rPr>
          <w:rFonts w:eastAsia="Times New Roman" w:cs="Calibri"/>
          <w:shd w:val="clear" w:color="auto" w:fill="auto"/>
          <w:lang w:eastAsia="nl-NL"/>
        </w:rPr>
      </w:pPr>
    </w:p>
    <w:p w14:paraId="71FE2E16" w14:textId="0181A1F9" w:rsidR="004D73BF" w:rsidRPr="001B36DF" w:rsidRDefault="004D73BF" w:rsidP="006822CC">
      <w:pPr>
        <w:pStyle w:val="Lijstalinea"/>
        <w:numPr>
          <w:ilvl w:val="0"/>
          <w:numId w:val="8"/>
        </w:numPr>
        <w:spacing w:line="276" w:lineRule="auto"/>
        <w:ind w:right="1374"/>
        <w:rPr>
          <w:rFonts w:ascii="Lucida Sans" w:hAnsi="Lucida Sans" w:cs="Calibri"/>
          <w:sz w:val="20"/>
          <w:szCs w:val="20"/>
        </w:rPr>
      </w:pPr>
      <w:r w:rsidRPr="001B36DF">
        <w:rPr>
          <w:rFonts w:ascii="Lucida Sans" w:hAnsi="Lucida Sans" w:cs="Calibri"/>
          <w:b/>
          <w:bCs/>
          <w:sz w:val="20"/>
          <w:szCs w:val="20"/>
        </w:rPr>
        <w:t>GLV</w:t>
      </w:r>
      <w:r w:rsidRPr="001B36DF">
        <w:rPr>
          <w:rFonts w:ascii="Lucida Sans" w:hAnsi="Lucida Sans" w:cs="Calibri"/>
          <w:sz w:val="20"/>
          <w:szCs w:val="20"/>
        </w:rPr>
        <w:t xml:space="preserve"> = </w:t>
      </w:r>
      <w:r w:rsidRPr="001B36DF">
        <w:rPr>
          <w:rFonts w:ascii="Lucida Sans" w:hAnsi="Lucida Sans" w:cs="Calibri"/>
          <w:sz w:val="20"/>
          <w:szCs w:val="20"/>
        </w:rPr>
        <w:tab/>
      </w:r>
      <w:r w:rsidR="009850AF">
        <w:rPr>
          <w:rFonts w:ascii="Lucida Sans" w:hAnsi="Lucida Sans" w:cs="Calibri"/>
          <w:sz w:val="20"/>
          <w:szCs w:val="20"/>
        </w:rPr>
        <w:tab/>
      </w:r>
      <w:r w:rsidRPr="001B36DF">
        <w:rPr>
          <w:rFonts w:ascii="Lucida Sans" w:hAnsi="Lucida Sans" w:cs="Calibri"/>
          <w:sz w:val="20"/>
          <w:szCs w:val="20"/>
        </w:rPr>
        <w:t xml:space="preserve">Godsdienst en </w:t>
      </w:r>
      <w:proofErr w:type="spellStart"/>
      <w:r w:rsidRPr="001B36DF">
        <w:rPr>
          <w:rFonts w:ascii="Lucida Sans" w:hAnsi="Lucida Sans" w:cs="Calibri"/>
          <w:sz w:val="20"/>
          <w:szCs w:val="20"/>
        </w:rPr>
        <w:t>Levensbeschouwende</w:t>
      </w:r>
      <w:proofErr w:type="spellEnd"/>
      <w:r w:rsidRPr="001B36DF">
        <w:rPr>
          <w:rFonts w:ascii="Lucida Sans" w:hAnsi="Lucida Sans" w:cs="Calibri"/>
          <w:sz w:val="20"/>
          <w:szCs w:val="20"/>
        </w:rPr>
        <w:t xml:space="preserve"> Vorming</w:t>
      </w:r>
    </w:p>
    <w:p w14:paraId="3F3B0125" w14:textId="77777777" w:rsidR="004D73BF" w:rsidRPr="001B36DF" w:rsidRDefault="004D73BF" w:rsidP="004D73BF">
      <w:pPr>
        <w:spacing w:after="0" w:line="276" w:lineRule="auto"/>
        <w:ind w:right="1374"/>
        <w:rPr>
          <w:rFonts w:eastAsia="Times New Roman" w:cs="Calibri"/>
          <w:shd w:val="clear" w:color="auto" w:fill="auto"/>
          <w:lang w:eastAsia="nl-NL"/>
        </w:rPr>
      </w:pPr>
    </w:p>
    <w:p w14:paraId="191818F7" w14:textId="3068285F" w:rsidR="008E558A" w:rsidRPr="001B36DF" w:rsidRDefault="004D73BF" w:rsidP="006822CC">
      <w:pPr>
        <w:pStyle w:val="Lijstalinea"/>
        <w:numPr>
          <w:ilvl w:val="0"/>
          <w:numId w:val="8"/>
        </w:numPr>
        <w:spacing w:line="276" w:lineRule="auto"/>
        <w:ind w:right="1374"/>
        <w:rPr>
          <w:rFonts w:ascii="Lucida Sans" w:hAnsi="Lucida Sans"/>
          <w:sz w:val="20"/>
          <w:szCs w:val="20"/>
        </w:rPr>
      </w:pPr>
      <w:r w:rsidRPr="001B36DF">
        <w:rPr>
          <w:rFonts w:ascii="Lucida Sans" w:hAnsi="Lucida Sans" w:cs="Calibri"/>
          <w:b/>
          <w:bCs/>
          <w:sz w:val="20"/>
          <w:szCs w:val="20"/>
        </w:rPr>
        <w:t>LO</w:t>
      </w:r>
      <w:r w:rsidRPr="001B36DF">
        <w:rPr>
          <w:rFonts w:ascii="Lucida Sans" w:hAnsi="Lucida Sans" w:cs="Calibri"/>
          <w:sz w:val="20"/>
          <w:szCs w:val="20"/>
        </w:rPr>
        <w:t xml:space="preserve"> = </w:t>
      </w:r>
      <w:r w:rsidRPr="001B36DF">
        <w:rPr>
          <w:rFonts w:ascii="Lucida Sans" w:hAnsi="Lucida Sans" w:cs="Calibri"/>
          <w:sz w:val="20"/>
          <w:szCs w:val="20"/>
        </w:rPr>
        <w:tab/>
      </w:r>
      <w:r w:rsidRPr="001B36DF">
        <w:rPr>
          <w:rFonts w:ascii="Lucida Sans" w:hAnsi="Lucida Sans" w:cs="Calibri"/>
          <w:sz w:val="20"/>
          <w:szCs w:val="20"/>
        </w:rPr>
        <w:tab/>
        <w:t>Lichamelijke Opvoeding</w:t>
      </w:r>
    </w:p>
    <w:p w14:paraId="08F394E7" w14:textId="77777777" w:rsidR="00EF73F2" w:rsidRDefault="00EF73F2" w:rsidP="00EF73F2">
      <w:pPr>
        <w:pStyle w:val="Lijstalinea"/>
      </w:pPr>
    </w:p>
    <w:p w14:paraId="39D9314C" w14:textId="77777777" w:rsidR="00EF73F2" w:rsidRDefault="00EF73F2" w:rsidP="00EF73F2">
      <w:pPr>
        <w:pStyle w:val="Inhoudsopgave"/>
      </w:pPr>
      <w:bookmarkStart w:id="4" w:name="_Toc208840279"/>
      <w:bookmarkStart w:id="5" w:name="_Toc208840464"/>
      <w:r>
        <w:t>Wijziging t.o.v. 2024-2025</w:t>
      </w:r>
      <w:bookmarkEnd w:id="4"/>
      <w:bookmarkEnd w:id="5"/>
    </w:p>
    <w:p w14:paraId="5C450979" w14:textId="77777777" w:rsidR="00EF73F2" w:rsidRPr="001B36DF" w:rsidRDefault="00EF73F2" w:rsidP="006822CC">
      <w:pPr>
        <w:pStyle w:val="Lijstalinea"/>
        <w:numPr>
          <w:ilvl w:val="0"/>
          <w:numId w:val="14"/>
        </w:numPr>
        <w:rPr>
          <w:rFonts w:ascii="Lucida Sans" w:hAnsi="Lucida Sans"/>
          <w:sz w:val="20"/>
          <w:szCs w:val="20"/>
        </w:rPr>
      </w:pPr>
      <w:r w:rsidRPr="001B36DF">
        <w:rPr>
          <w:rFonts w:ascii="Lucida Sans" w:hAnsi="Lucida Sans"/>
          <w:sz w:val="20"/>
          <w:szCs w:val="20"/>
        </w:rPr>
        <w:t>Algemene opmerking over LO toegevoegd</w:t>
      </w:r>
    </w:p>
    <w:p w14:paraId="5F895121" w14:textId="77777777" w:rsidR="00EF73F2" w:rsidRPr="001B36DF" w:rsidRDefault="00EF73F2" w:rsidP="006822CC">
      <w:pPr>
        <w:pStyle w:val="Lijstalinea"/>
        <w:numPr>
          <w:ilvl w:val="0"/>
          <w:numId w:val="14"/>
        </w:numPr>
        <w:rPr>
          <w:rFonts w:ascii="Lucida Sans" w:hAnsi="Lucida Sans"/>
          <w:sz w:val="20"/>
          <w:szCs w:val="20"/>
        </w:rPr>
      </w:pPr>
      <w:r w:rsidRPr="001B36DF">
        <w:rPr>
          <w:rFonts w:ascii="Lucida Sans" w:hAnsi="Lucida Sans"/>
          <w:sz w:val="20"/>
          <w:szCs w:val="20"/>
        </w:rPr>
        <w:t>Ondergrens cijfers toegevoegd: “Er zijn geen cijfers &lt;3,5”</w:t>
      </w:r>
    </w:p>
    <w:p w14:paraId="04D225B2" w14:textId="0005804B" w:rsidR="00EF73F2" w:rsidRPr="001B36DF" w:rsidRDefault="00EF73F2" w:rsidP="006822CC">
      <w:pPr>
        <w:pStyle w:val="Lijstalinea"/>
        <w:numPr>
          <w:ilvl w:val="0"/>
          <w:numId w:val="14"/>
        </w:numPr>
        <w:rPr>
          <w:rFonts w:ascii="Lucida Sans" w:hAnsi="Lucida Sans"/>
          <w:sz w:val="20"/>
          <w:szCs w:val="20"/>
        </w:rPr>
      </w:pPr>
      <w:r w:rsidRPr="001B36DF">
        <w:rPr>
          <w:rFonts w:ascii="Lucida Sans" w:hAnsi="Lucida Sans"/>
          <w:sz w:val="20"/>
          <w:szCs w:val="20"/>
        </w:rPr>
        <w:t>Uitleg combinatiecijfer toegevoegd.</w:t>
      </w:r>
    </w:p>
    <w:p w14:paraId="13B6C19C" w14:textId="507A5E54" w:rsidR="00EF73F2" w:rsidRPr="001B36DF" w:rsidRDefault="001D6A3D" w:rsidP="006822CC">
      <w:pPr>
        <w:pStyle w:val="Lijstalinea"/>
        <w:numPr>
          <w:ilvl w:val="0"/>
          <w:numId w:val="14"/>
        </w:numPr>
        <w:rPr>
          <w:rFonts w:ascii="Lucida Sans" w:hAnsi="Lucida Sans"/>
          <w:sz w:val="20"/>
          <w:szCs w:val="20"/>
        </w:rPr>
      </w:pPr>
      <w:r w:rsidRPr="001B36DF">
        <w:rPr>
          <w:rFonts w:ascii="Lucida Sans" w:hAnsi="Lucida Sans"/>
          <w:sz w:val="20"/>
          <w:szCs w:val="20"/>
        </w:rPr>
        <w:t xml:space="preserve">Ondergrens beroepsgericht keuzevak verhoogd van 3,5 naar 5,0. Bij </w:t>
      </w:r>
      <w:r w:rsidR="009850AF">
        <w:rPr>
          <w:rFonts w:ascii="Lucida Sans" w:hAnsi="Lucida Sans"/>
          <w:sz w:val="20"/>
          <w:szCs w:val="20"/>
        </w:rPr>
        <w:t>bespreekpunt</w:t>
      </w:r>
      <w:r w:rsidRPr="001B36DF">
        <w:rPr>
          <w:rFonts w:ascii="Lucida Sans" w:hAnsi="Lucida Sans"/>
          <w:sz w:val="20"/>
          <w:szCs w:val="20"/>
        </w:rPr>
        <w:t>en kan hiervan afgeweken worden</w:t>
      </w:r>
      <w:r w:rsidR="006822CC" w:rsidRPr="001B36DF">
        <w:rPr>
          <w:rFonts w:ascii="Lucida Sans" w:hAnsi="Lucida Sans"/>
          <w:sz w:val="20"/>
          <w:szCs w:val="20"/>
        </w:rPr>
        <w:t>.</w:t>
      </w:r>
    </w:p>
    <w:p w14:paraId="31FA4797" w14:textId="77777777" w:rsidR="00EF73F2" w:rsidRPr="001B36DF" w:rsidRDefault="00EF73F2" w:rsidP="006822CC">
      <w:pPr>
        <w:pStyle w:val="Lijstalinea"/>
        <w:numPr>
          <w:ilvl w:val="0"/>
          <w:numId w:val="14"/>
        </w:numPr>
        <w:rPr>
          <w:rFonts w:ascii="Lucida Sans" w:hAnsi="Lucida Sans"/>
          <w:sz w:val="20"/>
          <w:szCs w:val="20"/>
        </w:rPr>
      </w:pPr>
      <w:r w:rsidRPr="001B36DF">
        <w:rPr>
          <w:rFonts w:ascii="Lucida Sans" w:hAnsi="Lucida Sans"/>
          <w:sz w:val="20"/>
          <w:szCs w:val="20"/>
        </w:rPr>
        <w:t>Losse documenten per leerjaar en leerweg samengevoegd. Daarbij zijn de documenten ook gecontroleerd op inconsistentie.</w:t>
      </w:r>
    </w:p>
    <w:p w14:paraId="69993535" w14:textId="77777777" w:rsidR="00EF73F2" w:rsidRPr="001B36DF" w:rsidRDefault="00EF73F2" w:rsidP="006822CC">
      <w:pPr>
        <w:pStyle w:val="Lijstalinea"/>
        <w:numPr>
          <w:ilvl w:val="0"/>
          <w:numId w:val="14"/>
        </w:numPr>
        <w:rPr>
          <w:rFonts w:ascii="Lucida Sans" w:hAnsi="Lucida Sans"/>
          <w:sz w:val="20"/>
          <w:szCs w:val="20"/>
        </w:rPr>
      </w:pPr>
      <w:r w:rsidRPr="001B36DF">
        <w:rPr>
          <w:rFonts w:ascii="Lucida Sans" w:hAnsi="Lucida Sans"/>
          <w:sz w:val="20"/>
          <w:szCs w:val="20"/>
        </w:rPr>
        <w:t>Tekst aangepast qua leesbaarheid</w:t>
      </w:r>
    </w:p>
    <w:p w14:paraId="359B2BCA" w14:textId="77777777" w:rsidR="00EF73F2" w:rsidRPr="001B36DF" w:rsidRDefault="00EF73F2" w:rsidP="006822CC">
      <w:pPr>
        <w:pStyle w:val="Lijstalinea"/>
        <w:numPr>
          <w:ilvl w:val="0"/>
          <w:numId w:val="14"/>
        </w:numPr>
        <w:rPr>
          <w:rFonts w:ascii="Lucida Sans" w:hAnsi="Lucida Sans"/>
          <w:sz w:val="20"/>
          <w:szCs w:val="20"/>
        </w:rPr>
      </w:pPr>
      <w:r w:rsidRPr="001B36DF">
        <w:rPr>
          <w:rFonts w:ascii="Lucida Sans" w:hAnsi="Lucida Sans"/>
          <w:sz w:val="20"/>
          <w:szCs w:val="20"/>
        </w:rPr>
        <w:t xml:space="preserve">Begrippenlijst gebundeld. </w:t>
      </w:r>
    </w:p>
    <w:p w14:paraId="1CEBAFB0" w14:textId="77777777" w:rsidR="00EF73F2" w:rsidRPr="001B36DF" w:rsidRDefault="00EF73F2" w:rsidP="006822CC">
      <w:pPr>
        <w:pStyle w:val="Lijstalinea"/>
        <w:numPr>
          <w:ilvl w:val="0"/>
          <w:numId w:val="14"/>
        </w:numPr>
        <w:rPr>
          <w:rFonts w:ascii="Lucida Sans" w:hAnsi="Lucida Sans"/>
          <w:sz w:val="20"/>
          <w:szCs w:val="20"/>
        </w:rPr>
      </w:pPr>
      <w:r w:rsidRPr="001B36DF">
        <w:rPr>
          <w:rFonts w:ascii="Lucida Sans" w:hAnsi="Lucida Sans"/>
          <w:sz w:val="20"/>
          <w:szCs w:val="20"/>
        </w:rPr>
        <w:t>Inhoud overgangsnormen in overeenstemming met lessentabel gemaakt.</w:t>
      </w:r>
    </w:p>
    <w:p w14:paraId="76E9F89D" w14:textId="77777777" w:rsidR="00EF73F2" w:rsidRPr="00A91BD0" w:rsidRDefault="00EF73F2" w:rsidP="00EF73F2">
      <w:pPr>
        <w:spacing w:line="276" w:lineRule="auto"/>
        <w:ind w:right="1374"/>
      </w:pPr>
    </w:p>
    <w:sectPr w:rsidR="00EF73F2" w:rsidRPr="00A91BD0" w:rsidSect="00282F7E">
      <w:headerReference w:type="default" r:id="rId14"/>
      <w:footerReference w:type="default" r:id="rId15"/>
      <w:type w:val="continuous"/>
      <w:pgSz w:w="11906" w:h="16838"/>
      <w:pgMar w:top="1417" w:right="1417" w:bottom="1417" w:left="1417" w:header="708" w:footer="3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47804" w14:textId="77777777" w:rsidR="00351EA3" w:rsidRPr="003A2074" w:rsidRDefault="00351EA3" w:rsidP="009062F2">
      <w:r w:rsidRPr="003A2074">
        <w:separator/>
      </w:r>
    </w:p>
  </w:endnote>
  <w:endnote w:type="continuationSeparator" w:id="0">
    <w:p w14:paraId="18F6EEB7" w14:textId="77777777" w:rsidR="00351EA3" w:rsidRPr="003A2074" w:rsidRDefault="00351EA3" w:rsidP="009062F2">
      <w:r w:rsidRPr="003A2074">
        <w:continuationSeparator/>
      </w:r>
    </w:p>
  </w:endnote>
  <w:endnote w:type="continuationNotice" w:id="1">
    <w:p w14:paraId="65D9167A" w14:textId="77777777" w:rsidR="00351EA3" w:rsidRPr="003A2074" w:rsidRDefault="00351EA3" w:rsidP="009062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Aachen-Bold">
    <w:altName w:val="Calibri"/>
    <w:charset w:val="00"/>
    <w:family w:val="auto"/>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0B45D" w14:textId="19D4F279" w:rsidR="001F639C" w:rsidRPr="003A2074" w:rsidRDefault="009850AF">
    <w:pPr>
      <w:pStyle w:val="Voettekst"/>
      <w:jc w:val="center"/>
    </w:pPr>
    <w:sdt>
      <w:sdtPr>
        <w:id w:val="1924757935"/>
        <w:docPartObj>
          <w:docPartGallery w:val="Page Numbers (Bottom of Page)"/>
          <w:docPartUnique/>
        </w:docPartObj>
      </w:sdtPr>
      <w:sdtEndPr/>
      <w:sdtContent>
        <w:sdt>
          <w:sdtPr>
            <w:id w:val="2004697796"/>
            <w:docPartObj>
              <w:docPartGallery w:val="Page Numbers (Top of Page)"/>
              <w:docPartUnique/>
            </w:docPartObj>
          </w:sdtPr>
          <w:sdtEndPr/>
          <w:sdtContent>
            <w:r w:rsidR="001F639C" w:rsidRPr="003A2074">
              <w:rPr>
                <w:sz w:val="16"/>
                <w:szCs w:val="16"/>
              </w:rPr>
              <w:t xml:space="preserve">Pagina </w:t>
            </w:r>
            <w:r w:rsidR="001F639C" w:rsidRPr="003A2074">
              <w:rPr>
                <w:b/>
                <w:bCs/>
              </w:rPr>
              <w:fldChar w:fldCharType="begin"/>
            </w:r>
            <w:r w:rsidR="001F639C" w:rsidRPr="003A2074">
              <w:rPr>
                <w:b/>
                <w:bCs/>
                <w:sz w:val="16"/>
                <w:szCs w:val="16"/>
              </w:rPr>
              <w:instrText>PAGE</w:instrText>
            </w:r>
            <w:r w:rsidR="001F639C" w:rsidRPr="003A2074">
              <w:rPr>
                <w:b/>
                <w:bCs/>
              </w:rPr>
              <w:fldChar w:fldCharType="separate"/>
            </w:r>
            <w:r w:rsidR="001F639C" w:rsidRPr="003A2074">
              <w:rPr>
                <w:b/>
                <w:bCs/>
                <w:sz w:val="16"/>
                <w:szCs w:val="16"/>
              </w:rPr>
              <w:t>2</w:t>
            </w:r>
            <w:r w:rsidR="001F639C" w:rsidRPr="003A2074">
              <w:rPr>
                <w:b/>
                <w:bCs/>
              </w:rPr>
              <w:fldChar w:fldCharType="end"/>
            </w:r>
            <w:r w:rsidR="001F639C" w:rsidRPr="003A2074">
              <w:rPr>
                <w:sz w:val="16"/>
                <w:szCs w:val="16"/>
              </w:rPr>
              <w:t xml:space="preserve"> van </w:t>
            </w:r>
            <w:r w:rsidR="001F639C" w:rsidRPr="003A2074">
              <w:rPr>
                <w:b/>
                <w:bCs/>
              </w:rPr>
              <w:fldChar w:fldCharType="begin"/>
            </w:r>
            <w:r w:rsidR="001F639C" w:rsidRPr="003A2074">
              <w:rPr>
                <w:b/>
                <w:bCs/>
                <w:sz w:val="16"/>
                <w:szCs w:val="16"/>
              </w:rPr>
              <w:instrText>NUMPAGES</w:instrText>
            </w:r>
            <w:r w:rsidR="001F639C" w:rsidRPr="003A2074">
              <w:rPr>
                <w:b/>
                <w:bCs/>
              </w:rPr>
              <w:fldChar w:fldCharType="separate"/>
            </w:r>
            <w:r w:rsidR="001F639C" w:rsidRPr="003A2074">
              <w:rPr>
                <w:b/>
                <w:bCs/>
                <w:sz w:val="16"/>
                <w:szCs w:val="16"/>
              </w:rPr>
              <w:t>2</w:t>
            </w:r>
            <w:r w:rsidR="001F639C" w:rsidRPr="003A2074">
              <w:rPr>
                <w:b/>
                <w:bCs/>
              </w:rPr>
              <w:fldChar w:fldCharType="end"/>
            </w:r>
          </w:sdtContent>
        </w:sdt>
      </w:sdtContent>
    </w:sdt>
  </w:p>
  <w:p w14:paraId="0C14278F" w14:textId="77777777" w:rsidR="001F639C" w:rsidRPr="003A2074" w:rsidRDefault="001F639C" w:rsidP="009F766F">
    <w:pPr>
      <w:pStyle w:val="Voetteks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506E1" w14:textId="5AC69F1F" w:rsidR="00282F7E" w:rsidRPr="003A2074" w:rsidRDefault="00282F7E">
    <w:pPr>
      <w:pStyle w:val="Voettekst"/>
      <w:jc w:val="center"/>
    </w:pPr>
    <w:r w:rsidRPr="003A2074">
      <w:rPr>
        <w:noProof/>
      </w:rPr>
      <w:drawing>
        <wp:anchor distT="0" distB="0" distL="114300" distR="114300" simplePos="0" relativeHeight="251658240" behindDoc="1" locked="0" layoutInCell="1" allowOverlap="1" wp14:anchorId="5605D801" wp14:editId="5E897B2E">
          <wp:simplePos x="0" y="0"/>
          <wp:positionH relativeFrom="column">
            <wp:posOffset>5124317</wp:posOffset>
          </wp:positionH>
          <wp:positionV relativeFrom="paragraph">
            <wp:posOffset>-505667</wp:posOffset>
          </wp:positionV>
          <wp:extent cx="1359559" cy="860346"/>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m_Zamenhof-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9559" cy="860346"/>
                  </a:xfrm>
                  <a:prstGeom prst="rect">
                    <a:avLst/>
                  </a:prstGeom>
                </pic:spPr>
              </pic:pic>
            </a:graphicData>
          </a:graphic>
          <wp14:sizeRelH relativeFrom="margin">
            <wp14:pctWidth>0</wp14:pctWidth>
          </wp14:sizeRelH>
          <wp14:sizeRelV relativeFrom="margin">
            <wp14:pctHeight>0</wp14:pctHeight>
          </wp14:sizeRelV>
        </wp:anchor>
      </w:drawing>
    </w:r>
    <w:sdt>
      <w:sdtPr>
        <w:id w:val="-233627129"/>
        <w:docPartObj>
          <w:docPartGallery w:val="Page Numbers (Bottom of Page)"/>
          <w:docPartUnique/>
        </w:docPartObj>
      </w:sdtPr>
      <w:sdtEndPr/>
      <w:sdtContent>
        <w:sdt>
          <w:sdtPr>
            <w:id w:val="1728636285"/>
            <w:docPartObj>
              <w:docPartGallery w:val="Page Numbers (Top of Page)"/>
              <w:docPartUnique/>
            </w:docPartObj>
          </w:sdtPr>
          <w:sdtEndPr/>
          <w:sdtContent>
            <w:r w:rsidRPr="003A2074">
              <w:rPr>
                <w:sz w:val="16"/>
                <w:szCs w:val="16"/>
              </w:rPr>
              <w:t xml:space="preserve">Pagina </w:t>
            </w:r>
            <w:r w:rsidRPr="003A2074">
              <w:rPr>
                <w:b/>
                <w:bCs/>
              </w:rPr>
              <w:fldChar w:fldCharType="begin"/>
            </w:r>
            <w:r w:rsidRPr="003A2074">
              <w:rPr>
                <w:b/>
                <w:bCs/>
                <w:sz w:val="16"/>
                <w:szCs w:val="16"/>
              </w:rPr>
              <w:instrText>PAGE</w:instrText>
            </w:r>
            <w:r w:rsidRPr="003A2074">
              <w:rPr>
                <w:b/>
                <w:bCs/>
              </w:rPr>
              <w:fldChar w:fldCharType="separate"/>
            </w:r>
            <w:r w:rsidRPr="003A2074">
              <w:rPr>
                <w:b/>
                <w:bCs/>
                <w:sz w:val="16"/>
                <w:szCs w:val="16"/>
              </w:rPr>
              <w:t>2</w:t>
            </w:r>
            <w:r w:rsidRPr="003A2074">
              <w:rPr>
                <w:b/>
                <w:bCs/>
              </w:rPr>
              <w:fldChar w:fldCharType="end"/>
            </w:r>
            <w:r w:rsidRPr="003A2074">
              <w:rPr>
                <w:sz w:val="16"/>
                <w:szCs w:val="16"/>
              </w:rPr>
              <w:t xml:space="preserve"> van </w:t>
            </w:r>
            <w:r w:rsidRPr="003A2074">
              <w:rPr>
                <w:b/>
                <w:bCs/>
              </w:rPr>
              <w:fldChar w:fldCharType="begin"/>
            </w:r>
            <w:r w:rsidRPr="003A2074">
              <w:rPr>
                <w:b/>
                <w:bCs/>
                <w:sz w:val="16"/>
                <w:szCs w:val="16"/>
              </w:rPr>
              <w:instrText>NUMPAGES</w:instrText>
            </w:r>
            <w:r w:rsidRPr="003A2074">
              <w:rPr>
                <w:b/>
                <w:bCs/>
              </w:rPr>
              <w:fldChar w:fldCharType="separate"/>
            </w:r>
            <w:r w:rsidRPr="003A2074">
              <w:rPr>
                <w:b/>
                <w:bCs/>
                <w:sz w:val="16"/>
                <w:szCs w:val="16"/>
              </w:rPr>
              <w:t>2</w:t>
            </w:r>
            <w:r w:rsidRPr="003A2074">
              <w:rPr>
                <w:b/>
                <w:bCs/>
              </w:rPr>
              <w:fldChar w:fldCharType="end"/>
            </w:r>
          </w:sdtContent>
        </w:sdt>
      </w:sdtContent>
    </w:sdt>
  </w:p>
  <w:p w14:paraId="45B43100" w14:textId="746BB643" w:rsidR="005D6454" w:rsidRPr="003A2074" w:rsidRDefault="005D6454" w:rsidP="009F766F">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130D6" w14:textId="77777777" w:rsidR="00351EA3" w:rsidRPr="003A2074" w:rsidRDefault="00351EA3" w:rsidP="009062F2">
      <w:r w:rsidRPr="003A2074">
        <w:separator/>
      </w:r>
    </w:p>
  </w:footnote>
  <w:footnote w:type="continuationSeparator" w:id="0">
    <w:p w14:paraId="560D7D64" w14:textId="77777777" w:rsidR="00351EA3" w:rsidRPr="003A2074" w:rsidRDefault="00351EA3" w:rsidP="009062F2">
      <w:r w:rsidRPr="003A2074">
        <w:continuationSeparator/>
      </w:r>
    </w:p>
  </w:footnote>
  <w:footnote w:type="continuationNotice" w:id="1">
    <w:p w14:paraId="61F62236" w14:textId="77777777" w:rsidR="00351EA3" w:rsidRPr="003A2074" w:rsidRDefault="00351EA3" w:rsidP="009062F2"/>
  </w:footnote>
  <w:footnote w:id="2">
    <w:p w14:paraId="3AED3057" w14:textId="77777777" w:rsidR="00466BD7" w:rsidRPr="003A2074" w:rsidRDefault="00466BD7" w:rsidP="00466BD7">
      <w:pPr>
        <w:pStyle w:val="Voetnoottekst"/>
      </w:pPr>
      <w:r w:rsidRPr="003A2074">
        <w:rPr>
          <w:rStyle w:val="Voetnootmarkering"/>
        </w:rPr>
        <w:footnoteRef/>
      </w:r>
      <w:r w:rsidRPr="003A2074">
        <w:t xml:space="preserve"> </w:t>
      </w:r>
      <w:r w:rsidRPr="003A2074">
        <w:rPr>
          <w:rFonts w:eastAsia="Times New Roman" w:cs="Calibri"/>
          <w:sz w:val="16"/>
          <w:szCs w:val="16"/>
          <w:shd w:val="clear" w:color="auto" w:fill="auto"/>
          <w:lang w:eastAsia="nl-NL"/>
        </w:rPr>
        <w:t>Berekening bij 2 decimalen achter de komma wordt bij 5.45 naar boven afgerond als een 5.5 bij 1 decimaal achter de komma.</w:t>
      </w:r>
    </w:p>
  </w:footnote>
  <w:footnote w:id="3">
    <w:p w14:paraId="386444E9" w14:textId="77777777" w:rsidR="00466BD7" w:rsidRPr="003A2074" w:rsidRDefault="00466BD7" w:rsidP="00466BD7">
      <w:pPr>
        <w:pStyle w:val="Voetnoottekst"/>
        <w:rPr>
          <w:sz w:val="16"/>
          <w:szCs w:val="16"/>
        </w:rPr>
      </w:pPr>
      <w:r w:rsidRPr="003A2074">
        <w:rPr>
          <w:rStyle w:val="Voetnootmarkering"/>
        </w:rPr>
        <w:footnoteRef/>
      </w:r>
      <w:r w:rsidRPr="003A2074">
        <w:t xml:space="preserve"> </w:t>
      </w:r>
      <w:r w:rsidRPr="003A2074">
        <w:rPr>
          <w:sz w:val="16"/>
          <w:szCs w:val="16"/>
        </w:rPr>
        <w:t>Volgt een leerling het profiel techniek, dan wordt het combinatiecijfer anders berekent in 2025-2026. Dit is een gevolg van deelname aan een experiment van het ministerie van OCW.</w:t>
      </w:r>
    </w:p>
  </w:footnote>
  <w:footnote w:id="4">
    <w:p w14:paraId="56D4520E" w14:textId="77777777" w:rsidR="00D50F7A" w:rsidRPr="003A2074" w:rsidRDefault="00D50F7A" w:rsidP="00D50F7A">
      <w:pPr>
        <w:pStyle w:val="Voetnoottekst"/>
      </w:pPr>
      <w:r w:rsidRPr="003A2074">
        <w:rPr>
          <w:rStyle w:val="Voetnootmarkering"/>
        </w:rPr>
        <w:footnoteRef/>
      </w:r>
      <w:r w:rsidRPr="003A2074">
        <w:t xml:space="preserve"> </w:t>
      </w:r>
      <w:r w:rsidRPr="003A2074">
        <w:rPr>
          <w:rFonts w:eastAsia="Times New Roman" w:cs="Calibri"/>
          <w:sz w:val="16"/>
          <w:szCs w:val="16"/>
          <w:shd w:val="clear" w:color="auto" w:fill="auto"/>
          <w:lang w:eastAsia="nl-NL"/>
        </w:rPr>
        <w:t>Berekening bij 2 decimalen achter de komma wordt bij 5.45 naar boven afgerond als een 5.5 bij 1 decimaal achter de komma.</w:t>
      </w:r>
    </w:p>
  </w:footnote>
  <w:footnote w:id="5">
    <w:p w14:paraId="2CFFA20A" w14:textId="75471205" w:rsidR="005E1981" w:rsidRPr="003A2074" w:rsidRDefault="005E1981">
      <w:pPr>
        <w:pStyle w:val="Voetnoottekst"/>
        <w:rPr>
          <w:sz w:val="16"/>
          <w:szCs w:val="16"/>
        </w:rPr>
      </w:pPr>
      <w:r w:rsidRPr="003A2074">
        <w:rPr>
          <w:rStyle w:val="Voetnootmarkering"/>
        </w:rPr>
        <w:footnoteRef/>
      </w:r>
      <w:r w:rsidRPr="003A2074">
        <w:t xml:space="preserve"> </w:t>
      </w:r>
      <w:r w:rsidR="00A7518B" w:rsidRPr="003A2074">
        <w:rPr>
          <w:sz w:val="16"/>
          <w:szCs w:val="16"/>
        </w:rPr>
        <w:t>Volgt een leerling het profiel techniek, dan wordt het combinatiecijfer anders berekent in 2025-2026. Dit is een gevolg van deelname aan een experiment van het ministerie van OCW.</w:t>
      </w:r>
    </w:p>
  </w:footnote>
  <w:footnote w:id="6">
    <w:p w14:paraId="56BE6E9F" w14:textId="70306A57" w:rsidR="00E801E3" w:rsidRPr="00E801E3" w:rsidRDefault="00E801E3" w:rsidP="00E801E3">
      <w:pPr>
        <w:rPr>
          <w:rFonts w:eastAsia="Times New Roman" w:cs="Calibri"/>
          <w:shd w:val="clear" w:color="auto" w:fill="auto"/>
          <w:lang w:eastAsia="nl-NL"/>
        </w:rPr>
      </w:pPr>
      <w:r w:rsidRPr="003A2074">
        <w:rPr>
          <w:rStyle w:val="Voetnootmarkering"/>
        </w:rPr>
        <w:footnoteRef/>
      </w:r>
      <w:r w:rsidRPr="003A2074">
        <w:t xml:space="preserve"> </w:t>
      </w:r>
      <w:r w:rsidRPr="003A2074">
        <w:rPr>
          <w:rFonts w:eastAsia="Times New Roman" w:cs="Calibri"/>
          <w:shd w:val="clear" w:color="auto" w:fill="auto"/>
          <w:lang w:eastAsia="nl-NL"/>
        </w:rPr>
        <w:t>Berekening bij 2 decimalen achter de komma wordt bij 5.45 naar boven afgerond als een 5.5 bij 1 decimaal achter de komma.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42165" w14:textId="104D1CCC" w:rsidR="001F639C" w:rsidRPr="003A2074" w:rsidRDefault="00542A73" w:rsidP="009062F2">
    <w:pPr>
      <w:pStyle w:val="Koptekst"/>
    </w:pPr>
    <w:r w:rsidRPr="003A2074">
      <w:rPr>
        <w:i/>
        <w:iCs/>
        <w:noProof/>
      </w:rPr>
      <w:drawing>
        <wp:anchor distT="0" distB="0" distL="114300" distR="114300" simplePos="0" relativeHeight="251660288" behindDoc="1" locked="0" layoutInCell="1" allowOverlap="1" wp14:anchorId="7D73FE5A" wp14:editId="1AF449EC">
          <wp:simplePos x="0" y="0"/>
          <wp:positionH relativeFrom="margin">
            <wp:align>right</wp:align>
          </wp:positionH>
          <wp:positionV relativeFrom="paragraph">
            <wp:posOffset>-134944</wp:posOffset>
          </wp:positionV>
          <wp:extent cx="1359559" cy="860346"/>
          <wp:effectExtent l="0" t="0" r="0" b="0"/>
          <wp:wrapNone/>
          <wp:docPr id="200675728" name="Afbeelding 200675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m_Zamenhof-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9559" cy="860346"/>
                  </a:xfrm>
                  <a:prstGeom prst="rect">
                    <a:avLst/>
                  </a:prstGeom>
                </pic:spPr>
              </pic:pic>
            </a:graphicData>
          </a:graphic>
          <wp14:sizeRelH relativeFrom="margin">
            <wp14:pctWidth>0</wp14:pctWidth>
          </wp14:sizeRelH>
          <wp14:sizeRelV relativeFrom="margin">
            <wp14:pctHeight>0</wp14:pctHeight>
          </wp14:sizeRelV>
        </wp:anchor>
      </w:drawing>
    </w:r>
  </w:p>
  <w:p w14:paraId="7AA21121" w14:textId="22BFDA33" w:rsidR="001F639C" w:rsidRPr="003A2074" w:rsidRDefault="001F639C" w:rsidP="009062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8E5B" w14:textId="65091F56" w:rsidR="00FD1059" w:rsidRPr="003A2074" w:rsidRDefault="00FD1059" w:rsidP="009062F2">
    <w:pPr>
      <w:pStyle w:val="Koptekst"/>
    </w:pPr>
  </w:p>
  <w:p w14:paraId="5433C60F" w14:textId="77777777" w:rsidR="00FD1059" w:rsidRPr="003A2074" w:rsidRDefault="00FD1059" w:rsidP="009062F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D4D7E"/>
    <w:multiLevelType w:val="hybridMultilevel"/>
    <w:tmpl w:val="B25274F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A864470"/>
    <w:multiLevelType w:val="hybridMultilevel"/>
    <w:tmpl w:val="5AD4CD4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1BF82C28"/>
    <w:multiLevelType w:val="hybridMultilevel"/>
    <w:tmpl w:val="55527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4D30FF"/>
    <w:multiLevelType w:val="hybridMultilevel"/>
    <w:tmpl w:val="1610CCF8"/>
    <w:lvl w:ilvl="0" w:tplc="9D4635D2">
      <w:numFmt w:val="bullet"/>
      <w:lvlText w:val=""/>
      <w:lvlJc w:val="left"/>
      <w:pPr>
        <w:ind w:left="720" w:hanging="360"/>
      </w:pPr>
      <w:rPr>
        <w:rFonts w:ascii="Symbol" w:eastAsia="Times New Roman" w:hAnsi="Symbol" w:cs="Times New Roman"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703034"/>
    <w:multiLevelType w:val="hybridMultilevel"/>
    <w:tmpl w:val="73FE54C2"/>
    <w:lvl w:ilvl="0" w:tplc="04130001">
      <w:start w:val="1"/>
      <w:numFmt w:val="bullet"/>
      <w:lvlText w:val=""/>
      <w:lvlJc w:val="left"/>
      <w:pPr>
        <w:ind w:left="720" w:hanging="360"/>
      </w:pPr>
      <w:rPr>
        <w:rFonts w:ascii="Symbol" w:eastAsia="Times New Roman"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1067973"/>
    <w:multiLevelType w:val="hybridMultilevel"/>
    <w:tmpl w:val="199484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CA1CE3"/>
    <w:multiLevelType w:val="hybridMultilevel"/>
    <w:tmpl w:val="B25274F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73D31AF"/>
    <w:multiLevelType w:val="hybridMultilevel"/>
    <w:tmpl w:val="76B2FBCE"/>
    <w:lvl w:ilvl="0" w:tplc="A92A1F0E">
      <w:start w:val="1"/>
      <w:numFmt w:val="decimal"/>
      <w:pStyle w:val="Stijl4"/>
      <w:lvlText w:val="%1."/>
      <w:lvlJc w:val="left"/>
      <w:pPr>
        <w:ind w:left="1080" w:hanging="360"/>
      </w:pPr>
      <w:rPr>
        <w:color w:val="auto"/>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8" w15:restartNumberingAfterBreak="0">
    <w:nsid w:val="47891C0A"/>
    <w:multiLevelType w:val="hybridMultilevel"/>
    <w:tmpl w:val="414C8FBE"/>
    <w:lvl w:ilvl="0" w:tplc="04130001">
      <w:start w:val="1"/>
      <w:numFmt w:val="bullet"/>
      <w:lvlText w:val=""/>
      <w:lvlJc w:val="left"/>
      <w:pPr>
        <w:ind w:left="720" w:hanging="360"/>
      </w:pPr>
      <w:rPr>
        <w:rFonts w:ascii="Symbol" w:hAnsi="Symbol" w:hint="default"/>
      </w:rPr>
    </w:lvl>
    <w:lvl w:ilvl="1" w:tplc="04130017">
      <w:start w:val="1"/>
      <w:numFmt w:val="lowerLetter"/>
      <w:lvlText w:val="%2)"/>
      <w:lvlJc w:val="left"/>
      <w:pPr>
        <w:ind w:left="720" w:hanging="360"/>
      </w:p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A0268DC"/>
    <w:multiLevelType w:val="hybridMultilevel"/>
    <w:tmpl w:val="23AE4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A172222"/>
    <w:multiLevelType w:val="hybridMultilevel"/>
    <w:tmpl w:val="D42C34CC"/>
    <w:lvl w:ilvl="0" w:tplc="04130001">
      <w:start w:val="1"/>
      <w:numFmt w:val="bullet"/>
      <w:lvlText w:val=""/>
      <w:lvlJc w:val="left"/>
      <w:pPr>
        <w:ind w:left="720" w:hanging="360"/>
      </w:pPr>
      <w:rPr>
        <w:rFonts w:ascii="Symbol" w:hAnsi="Symbol" w:hint="default"/>
      </w:rPr>
    </w:lvl>
    <w:lvl w:ilvl="1" w:tplc="04130017">
      <w:start w:val="1"/>
      <w:numFmt w:val="lowerLetter"/>
      <w:lvlText w:val="%2)"/>
      <w:lvlJc w:val="left"/>
      <w:pPr>
        <w:ind w:left="720" w:hanging="360"/>
      </w:p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C410C2E"/>
    <w:multiLevelType w:val="hybridMultilevel"/>
    <w:tmpl w:val="BC5211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E1D397D"/>
    <w:multiLevelType w:val="hybridMultilevel"/>
    <w:tmpl w:val="84E6FC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FB850A6"/>
    <w:multiLevelType w:val="hybridMultilevel"/>
    <w:tmpl w:val="B25274F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86548413">
    <w:abstractNumId w:val="4"/>
  </w:num>
  <w:num w:numId="2" w16cid:durableId="7669252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402004">
    <w:abstractNumId w:val="3"/>
  </w:num>
  <w:num w:numId="4" w16cid:durableId="1063795706">
    <w:abstractNumId w:val="1"/>
  </w:num>
  <w:num w:numId="5" w16cid:durableId="1636525490">
    <w:abstractNumId w:val="6"/>
  </w:num>
  <w:num w:numId="6" w16cid:durableId="1127357127">
    <w:abstractNumId w:val="13"/>
  </w:num>
  <w:num w:numId="7" w16cid:durableId="840239608">
    <w:abstractNumId w:val="0"/>
  </w:num>
  <w:num w:numId="8" w16cid:durableId="1931084407">
    <w:abstractNumId w:val="9"/>
  </w:num>
  <w:num w:numId="9" w16cid:durableId="1293293298">
    <w:abstractNumId w:val="11"/>
  </w:num>
  <w:num w:numId="10" w16cid:durableId="779228929">
    <w:abstractNumId w:val="8"/>
  </w:num>
  <w:num w:numId="11" w16cid:durableId="1028720565">
    <w:abstractNumId w:val="12"/>
  </w:num>
  <w:num w:numId="12" w16cid:durableId="63186286">
    <w:abstractNumId w:val="5"/>
  </w:num>
  <w:num w:numId="13" w16cid:durableId="697585554">
    <w:abstractNumId w:val="10"/>
  </w:num>
  <w:num w:numId="14" w16cid:durableId="637417319">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F0"/>
    <w:rsid w:val="00000F43"/>
    <w:rsid w:val="00006CCF"/>
    <w:rsid w:val="00013D80"/>
    <w:rsid w:val="00024533"/>
    <w:rsid w:val="0002543D"/>
    <w:rsid w:val="00025CBB"/>
    <w:rsid w:val="00031E6A"/>
    <w:rsid w:val="00035463"/>
    <w:rsid w:val="00043D94"/>
    <w:rsid w:val="00074386"/>
    <w:rsid w:val="000761FD"/>
    <w:rsid w:val="00084214"/>
    <w:rsid w:val="000A0291"/>
    <w:rsid w:val="000A118E"/>
    <w:rsid w:val="000C01CA"/>
    <w:rsid w:val="000C26F6"/>
    <w:rsid w:val="000D5A97"/>
    <w:rsid w:val="000E52CF"/>
    <w:rsid w:val="000F2825"/>
    <w:rsid w:val="000F4ACE"/>
    <w:rsid w:val="0010665A"/>
    <w:rsid w:val="00126670"/>
    <w:rsid w:val="00141517"/>
    <w:rsid w:val="0014263F"/>
    <w:rsid w:val="00144919"/>
    <w:rsid w:val="00146D28"/>
    <w:rsid w:val="00152F53"/>
    <w:rsid w:val="00157411"/>
    <w:rsid w:val="00157A10"/>
    <w:rsid w:val="00164BC9"/>
    <w:rsid w:val="001713E9"/>
    <w:rsid w:val="001733EE"/>
    <w:rsid w:val="00184CBB"/>
    <w:rsid w:val="00186D49"/>
    <w:rsid w:val="00187AF8"/>
    <w:rsid w:val="001927EC"/>
    <w:rsid w:val="0019467E"/>
    <w:rsid w:val="00197780"/>
    <w:rsid w:val="001A39AA"/>
    <w:rsid w:val="001B36DF"/>
    <w:rsid w:val="001C2BB0"/>
    <w:rsid w:val="001D6623"/>
    <w:rsid w:val="001D6A3D"/>
    <w:rsid w:val="001F4480"/>
    <w:rsid w:val="001F639C"/>
    <w:rsid w:val="00222263"/>
    <w:rsid w:val="00235954"/>
    <w:rsid w:val="00245451"/>
    <w:rsid w:val="00260245"/>
    <w:rsid w:val="00271DA5"/>
    <w:rsid w:val="00273510"/>
    <w:rsid w:val="0028145C"/>
    <w:rsid w:val="00282F7E"/>
    <w:rsid w:val="002879B6"/>
    <w:rsid w:val="002924CB"/>
    <w:rsid w:val="002A6F1D"/>
    <w:rsid w:val="002B2251"/>
    <w:rsid w:val="002B2613"/>
    <w:rsid w:val="002B6261"/>
    <w:rsid w:val="002C4F18"/>
    <w:rsid w:val="002D2F2C"/>
    <w:rsid w:val="002E180E"/>
    <w:rsid w:val="002E4B2A"/>
    <w:rsid w:val="002F6BA2"/>
    <w:rsid w:val="00304779"/>
    <w:rsid w:val="00304D77"/>
    <w:rsid w:val="00325830"/>
    <w:rsid w:val="00337519"/>
    <w:rsid w:val="003459BE"/>
    <w:rsid w:val="00345A00"/>
    <w:rsid w:val="00351EA3"/>
    <w:rsid w:val="00356322"/>
    <w:rsid w:val="00362C1A"/>
    <w:rsid w:val="00365891"/>
    <w:rsid w:val="003663DE"/>
    <w:rsid w:val="003A2074"/>
    <w:rsid w:val="003A67BB"/>
    <w:rsid w:val="003A74A2"/>
    <w:rsid w:val="003B27C2"/>
    <w:rsid w:val="003C2CDC"/>
    <w:rsid w:val="003D0636"/>
    <w:rsid w:val="003E1FF5"/>
    <w:rsid w:val="003F7ED7"/>
    <w:rsid w:val="00407749"/>
    <w:rsid w:val="00413826"/>
    <w:rsid w:val="00416A6D"/>
    <w:rsid w:val="0042048E"/>
    <w:rsid w:val="00425BD9"/>
    <w:rsid w:val="00432122"/>
    <w:rsid w:val="00437C97"/>
    <w:rsid w:val="0044130A"/>
    <w:rsid w:val="00441432"/>
    <w:rsid w:val="00444F01"/>
    <w:rsid w:val="0046477B"/>
    <w:rsid w:val="00466435"/>
    <w:rsid w:val="00466BD7"/>
    <w:rsid w:val="004678E4"/>
    <w:rsid w:val="004732BE"/>
    <w:rsid w:val="00475556"/>
    <w:rsid w:val="00477C55"/>
    <w:rsid w:val="0048017B"/>
    <w:rsid w:val="00483CFC"/>
    <w:rsid w:val="00494599"/>
    <w:rsid w:val="004A6BA9"/>
    <w:rsid w:val="004B043E"/>
    <w:rsid w:val="004B588F"/>
    <w:rsid w:val="004D2CE4"/>
    <w:rsid w:val="004D73BF"/>
    <w:rsid w:val="004F199D"/>
    <w:rsid w:val="005023CF"/>
    <w:rsid w:val="005077C2"/>
    <w:rsid w:val="0051041C"/>
    <w:rsid w:val="00516EE9"/>
    <w:rsid w:val="005268AE"/>
    <w:rsid w:val="00533BE6"/>
    <w:rsid w:val="00542A73"/>
    <w:rsid w:val="00554F26"/>
    <w:rsid w:val="00557E31"/>
    <w:rsid w:val="0056184C"/>
    <w:rsid w:val="005718A4"/>
    <w:rsid w:val="00572255"/>
    <w:rsid w:val="00585DE2"/>
    <w:rsid w:val="00593675"/>
    <w:rsid w:val="005A26BF"/>
    <w:rsid w:val="005B766C"/>
    <w:rsid w:val="005C348F"/>
    <w:rsid w:val="005C52CC"/>
    <w:rsid w:val="005D6454"/>
    <w:rsid w:val="005D7208"/>
    <w:rsid w:val="005E1981"/>
    <w:rsid w:val="005E3E70"/>
    <w:rsid w:val="005E5543"/>
    <w:rsid w:val="00610C13"/>
    <w:rsid w:val="006228E7"/>
    <w:rsid w:val="00626C51"/>
    <w:rsid w:val="006344F5"/>
    <w:rsid w:val="0067418B"/>
    <w:rsid w:val="00674CA3"/>
    <w:rsid w:val="006822CC"/>
    <w:rsid w:val="00685FAD"/>
    <w:rsid w:val="006935C3"/>
    <w:rsid w:val="006A07A2"/>
    <w:rsid w:val="006B2FE5"/>
    <w:rsid w:val="006B4F95"/>
    <w:rsid w:val="006B7F8B"/>
    <w:rsid w:val="006C0D2C"/>
    <w:rsid w:val="006C31F7"/>
    <w:rsid w:val="006D4300"/>
    <w:rsid w:val="006D6D32"/>
    <w:rsid w:val="006D76DE"/>
    <w:rsid w:val="006E5B7D"/>
    <w:rsid w:val="006F6BB0"/>
    <w:rsid w:val="006F7D61"/>
    <w:rsid w:val="0071659D"/>
    <w:rsid w:val="00716940"/>
    <w:rsid w:val="00742F53"/>
    <w:rsid w:val="007441E9"/>
    <w:rsid w:val="00746FE8"/>
    <w:rsid w:val="00752906"/>
    <w:rsid w:val="00752A3E"/>
    <w:rsid w:val="007566ED"/>
    <w:rsid w:val="00756E4B"/>
    <w:rsid w:val="0077231C"/>
    <w:rsid w:val="0078350D"/>
    <w:rsid w:val="00790C56"/>
    <w:rsid w:val="007955EA"/>
    <w:rsid w:val="00795C7B"/>
    <w:rsid w:val="007B3062"/>
    <w:rsid w:val="007B3661"/>
    <w:rsid w:val="007C0114"/>
    <w:rsid w:val="007C1E2B"/>
    <w:rsid w:val="007C5932"/>
    <w:rsid w:val="007D331F"/>
    <w:rsid w:val="007D775B"/>
    <w:rsid w:val="007D7878"/>
    <w:rsid w:val="007F226F"/>
    <w:rsid w:val="007F38C7"/>
    <w:rsid w:val="007F5318"/>
    <w:rsid w:val="008047A3"/>
    <w:rsid w:val="00804D5F"/>
    <w:rsid w:val="00814B36"/>
    <w:rsid w:val="00823480"/>
    <w:rsid w:val="00833C5A"/>
    <w:rsid w:val="00836354"/>
    <w:rsid w:val="008378CA"/>
    <w:rsid w:val="008550C4"/>
    <w:rsid w:val="00861237"/>
    <w:rsid w:val="00862F9E"/>
    <w:rsid w:val="00887749"/>
    <w:rsid w:val="00892CC0"/>
    <w:rsid w:val="008960D7"/>
    <w:rsid w:val="008A0FE2"/>
    <w:rsid w:val="008B0101"/>
    <w:rsid w:val="008B01FB"/>
    <w:rsid w:val="008C385E"/>
    <w:rsid w:val="008C5D75"/>
    <w:rsid w:val="008E558A"/>
    <w:rsid w:val="00903C62"/>
    <w:rsid w:val="009062F2"/>
    <w:rsid w:val="00906BD9"/>
    <w:rsid w:val="009072C4"/>
    <w:rsid w:val="00914343"/>
    <w:rsid w:val="009353A0"/>
    <w:rsid w:val="0094042B"/>
    <w:rsid w:val="009415F2"/>
    <w:rsid w:val="00945CFC"/>
    <w:rsid w:val="009515EE"/>
    <w:rsid w:val="009518C5"/>
    <w:rsid w:val="00957D27"/>
    <w:rsid w:val="0096101E"/>
    <w:rsid w:val="00964407"/>
    <w:rsid w:val="009776F0"/>
    <w:rsid w:val="00977F5B"/>
    <w:rsid w:val="009850AF"/>
    <w:rsid w:val="00985586"/>
    <w:rsid w:val="00987FDA"/>
    <w:rsid w:val="009A0494"/>
    <w:rsid w:val="009B2DE0"/>
    <w:rsid w:val="009B3F9D"/>
    <w:rsid w:val="009B7DDF"/>
    <w:rsid w:val="009C1FC4"/>
    <w:rsid w:val="009D7AF0"/>
    <w:rsid w:val="009F1C8D"/>
    <w:rsid w:val="009F766F"/>
    <w:rsid w:val="00A14DA9"/>
    <w:rsid w:val="00A2273B"/>
    <w:rsid w:val="00A249A3"/>
    <w:rsid w:val="00A249C3"/>
    <w:rsid w:val="00A344FB"/>
    <w:rsid w:val="00A3759C"/>
    <w:rsid w:val="00A4414F"/>
    <w:rsid w:val="00A452F4"/>
    <w:rsid w:val="00A50681"/>
    <w:rsid w:val="00A619B1"/>
    <w:rsid w:val="00A657B4"/>
    <w:rsid w:val="00A74B8F"/>
    <w:rsid w:val="00A7518B"/>
    <w:rsid w:val="00A91BD0"/>
    <w:rsid w:val="00A952B4"/>
    <w:rsid w:val="00AA0BA3"/>
    <w:rsid w:val="00AA4BF0"/>
    <w:rsid w:val="00AC49E1"/>
    <w:rsid w:val="00AC7FB1"/>
    <w:rsid w:val="00AE56AB"/>
    <w:rsid w:val="00AE60DC"/>
    <w:rsid w:val="00B1466E"/>
    <w:rsid w:val="00B21E56"/>
    <w:rsid w:val="00B2248D"/>
    <w:rsid w:val="00B2565A"/>
    <w:rsid w:val="00B4764E"/>
    <w:rsid w:val="00B61C44"/>
    <w:rsid w:val="00B65A96"/>
    <w:rsid w:val="00B75211"/>
    <w:rsid w:val="00B9064E"/>
    <w:rsid w:val="00B908D5"/>
    <w:rsid w:val="00B91DEA"/>
    <w:rsid w:val="00BA0558"/>
    <w:rsid w:val="00BA3D5E"/>
    <w:rsid w:val="00BA7D55"/>
    <w:rsid w:val="00BB1E96"/>
    <w:rsid w:val="00BC3D95"/>
    <w:rsid w:val="00BE6E72"/>
    <w:rsid w:val="00C017EB"/>
    <w:rsid w:val="00C022F4"/>
    <w:rsid w:val="00C03766"/>
    <w:rsid w:val="00C05340"/>
    <w:rsid w:val="00C102C5"/>
    <w:rsid w:val="00C10BD4"/>
    <w:rsid w:val="00C12BCF"/>
    <w:rsid w:val="00C16B6A"/>
    <w:rsid w:val="00C24252"/>
    <w:rsid w:val="00C26DAF"/>
    <w:rsid w:val="00C30F40"/>
    <w:rsid w:val="00C33EDF"/>
    <w:rsid w:val="00C47013"/>
    <w:rsid w:val="00C506A2"/>
    <w:rsid w:val="00C530BA"/>
    <w:rsid w:val="00C67DEC"/>
    <w:rsid w:val="00C710D7"/>
    <w:rsid w:val="00C74E50"/>
    <w:rsid w:val="00C7628A"/>
    <w:rsid w:val="00C91975"/>
    <w:rsid w:val="00C930E8"/>
    <w:rsid w:val="00CA6A04"/>
    <w:rsid w:val="00CC677F"/>
    <w:rsid w:val="00CD2ECC"/>
    <w:rsid w:val="00CD7F8C"/>
    <w:rsid w:val="00CE40C9"/>
    <w:rsid w:val="00CF365F"/>
    <w:rsid w:val="00CF3F15"/>
    <w:rsid w:val="00D07BC9"/>
    <w:rsid w:val="00D24E03"/>
    <w:rsid w:val="00D26A69"/>
    <w:rsid w:val="00D35E98"/>
    <w:rsid w:val="00D375B3"/>
    <w:rsid w:val="00D41020"/>
    <w:rsid w:val="00D41376"/>
    <w:rsid w:val="00D421B9"/>
    <w:rsid w:val="00D50F7A"/>
    <w:rsid w:val="00D6095D"/>
    <w:rsid w:val="00D754A9"/>
    <w:rsid w:val="00D81B98"/>
    <w:rsid w:val="00D87D0B"/>
    <w:rsid w:val="00D96240"/>
    <w:rsid w:val="00D96C04"/>
    <w:rsid w:val="00DA0F5B"/>
    <w:rsid w:val="00DA27F6"/>
    <w:rsid w:val="00DA33B3"/>
    <w:rsid w:val="00DB3FA5"/>
    <w:rsid w:val="00DB5982"/>
    <w:rsid w:val="00DE0673"/>
    <w:rsid w:val="00DF175E"/>
    <w:rsid w:val="00DF5AD8"/>
    <w:rsid w:val="00E104FF"/>
    <w:rsid w:val="00E11179"/>
    <w:rsid w:val="00E114D9"/>
    <w:rsid w:val="00E13178"/>
    <w:rsid w:val="00E21AAA"/>
    <w:rsid w:val="00E24A76"/>
    <w:rsid w:val="00E2537A"/>
    <w:rsid w:val="00E25EC6"/>
    <w:rsid w:val="00E30EFE"/>
    <w:rsid w:val="00E3628F"/>
    <w:rsid w:val="00E369D3"/>
    <w:rsid w:val="00E406F9"/>
    <w:rsid w:val="00E444B1"/>
    <w:rsid w:val="00E51C2D"/>
    <w:rsid w:val="00E61C1A"/>
    <w:rsid w:val="00E672B2"/>
    <w:rsid w:val="00E73893"/>
    <w:rsid w:val="00E801E3"/>
    <w:rsid w:val="00E905DB"/>
    <w:rsid w:val="00E96A0D"/>
    <w:rsid w:val="00EA395D"/>
    <w:rsid w:val="00EA563E"/>
    <w:rsid w:val="00EB12C6"/>
    <w:rsid w:val="00EB30C4"/>
    <w:rsid w:val="00EC4D30"/>
    <w:rsid w:val="00EC7783"/>
    <w:rsid w:val="00EC7808"/>
    <w:rsid w:val="00ED4216"/>
    <w:rsid w:val="00ED5335"/>
    <w:rsid w:val="00ED73F9"/>
    <w:rsid w:val="00ED7A0C"/>
    <w:rsid w:val="00EE41A2"/>
    <w:rsid w:val="00EF3F3E"/>
    <w:rsid w:val="00EF73F2"/>
    <w:rsid w:val="00F0104E"/>
    <w:rsid w:val="00F116D1"/>
    <w:rsid w:val="00F25EF7"/>
    <w:rsid w:val="00F412D0"/>
    <w:rsid w:val="00F41EE4"/>
    <w:rsid w:val="00F53F66"/>
    <w:rsid w:val="00F54BB9"/>
    <w:rsid w:val="00F55965"/>
    <w:rsid w:val="00F60F14"/>
    <w:rsid w:val="00F74D92"/>
    <w:rsid w:val="00F77D05"/>
    <w:rsid w:val="00FA7EA9"/>
    <w:rsid w:val="00FB42D5"/>
    <w:rsid w:val="00FB59B3"/>
    <w:rsid w:val="00FC692F"/>
    <w:rsid w:val="00FD1059"/>
    <w:rsid w:val="00FE7D20"/>
    <w:rsid w:val="00FF61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F1C7D"/>
  <w15:chartTrackingRefBased/>
  <w15:docId w15:val="{6E2675AA-8003-431E-93B9-FD91C6F0E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4ACE"/>
    <w:rPr>
      <w:rFonts w:ascii="Lucida Sans" w:hAnsi="Lucida Sans" w:cs="Arial"/>
      <w:sz w:val="20"/>
      <w:szCs w:val="20"/>
      <w:shd w:val="clear" w:color="auto" w:fill="FFFFFF"/>
    </w:rPr>
  </w:style>
  <w:style w:type="paragraph" w:styleId="Kop1">
    <w:name w:val="heading 1"/>
    <w:basedOn w:val="Standaard"/>
    <w:next w:val="Standaard"/>
    <w:link w:val="Kop1Char"/>
    <w:uiPriority w:val="9"/>
    <w:qFormat/>
    <w:rsid w:val="00C74E50"/>
    <w:pPr>
      <w:outlineLvl w:val="0"/>
    </w:pPr>
    <w:rPr>
      <w:bCs/>
      <w:iCs/>
      <w:color w:val="0076B4"/>
      <w:sz w:val="36"/>
      <w:szCs w:val="40"/>
    </w:rPr>
  </w:style>
  <w:style w:type="paragraph" w:styleId="Kop2">
    <w:name w:val="heading 2"/>
    <w:basedOn w:val="Standaard"/>
    <w:next w:val="Standaard"/>
    <w:link w:val="Kop2Char"/>
    <w:uiPriority w:val="9"/>
    <w:unhideWhenUsed/>
    <w:rsid w:val="00EC7783"/>
    <w:pPr>
      <w:outlineLvl w:val="1"/>
    </w:pPr>
    <w:rPr>
      <w:b/>
      <w:bCs/>
      <w:color w:val="743189"/>
      <w:sz w:val="40"/>
      <w:szCs w:val="40"/>
    </w:rPr>
  </w:style>
  <w:style w:type="paragraph" w:styleId="Kop3">
    <w:name w:val="heading 3"/>
    <w:aliases w:val="Kop 3-Subparagraaf"/>
    <w:basedOn w:val="Kop2"/>
    <w:next w:val="Standaard"/>
    <w:link w:val="Kop3Char"/>
    <w:uiPriority w:val="9"/>
    <w:unhideWhenUsed/>
    <w:qFormat/>
    <w:rsid w:val="007B3661"/>
    <w:pPr>
      <w:outlineLvl w:val="2"/>
    </w:pPr>
    <w:rPr>
      <w:color w:val="8DC043"/>
      <w:sz w:val="22"/>
      <w:szCs w:val="22"/>
    </w:rPr>
  </w:style>
  <w:style w:type="paragraph" w:styleId="Kop4">
    <w:name w:val="heading 4"/>
    <w:basedOn w:val="Standaard"/>
    <w:next w:val="Standaard"/>
    <w:link w:val="Kop4Char"/>
    <w:uiPriority w:val="9"/>
    <w:unhideWhenUsed/>
    <w:qFormat/>
    <w:rsid w:val="00ED73F9"/>
    <w:pPr>
      <w:outlineLvl w:val="3"/>
    </w:pPr>
    <w:rPr>
      <w:b/>
      <w:bCs/>
      <w:color w:val="D93289"/>
      <w:sz w:val="24"/>
      <w:szCs w:val="24"/>
    </w:rPr>
  </w:style>
  <w:style w:type="paragraph" w:styleId="Kop5">
    <w:name w:val="heading 5"/>
    <w:aliases w:val="Inleiding"/>
    <w:basedOn w:val="Standaard"/>
    <w:next w:val="Standaard"/>
    <w:link w:val="Kop5Char"/>
    <w:uiPriority w:val="9"/>
    <w:unhideWhenUsed/>
    <w:rsid w:val="00B2248D"/>
    <w:pPr>
      <w:outlineLvl w:val="4"/>
    </w:pPr>
    <w:rPr>
      <w:b/>
      <w:bCs/>
      <w:i/>
      <w:iCs/>
      <w:color w:val="0B62AB"/>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rsid w:val="00836354"/>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836354"/>
    <w:rPr>
      <w:rFonts w:eastAsiaTheme="minorEastAsia"/>
      <w:lang w:eastAsia="nl-NL"/>
    </w:rPr>
  </w:style>
  <w:style w:type="paragraph" w:styleId="Normaalweb">
    <w:name w:val="Normal (Web)"/>
    <w:basedOn w:val="Standaard"/>
    <w:uiPriority w:val="99"/>
    <w:semiHidden/>
    <w:unhideWhenUsed/>
    <w:rsid w:val="00FF617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7C593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C5932"/>
  </w:style>
  <w:style w:type="paragraph" w:styleId="Voettekst">
    <w:name w:val="footer"/>
    <w:basedOn w:val="Standaard"/>
    <w:link w:val="VoettekstChar"/>
    <w:uiPriority w:val="99"/>
    <w:unhideWhenUsed/>
    <w:rsid w:val="007C593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C5932"/>
  </w:style>
  <w:style w:type="character" w:customStyle="1" w:styleId="Kop1Char">
    <w:name w:val="Kop 1 Char"/>
    <w:basedOn w:val="Standaardalinea-lettertype"/>
    <w:link w:val="Kop1"/>
    <w:uiPriority w:val="9"/>
    <w:rsid w:val="00C74E50"/>
    <w:rPr>
      <w:rFonts w:ascii="Lucida Sans" w:hAnsi="Lucida Sans" w:cs="Arial"/>
      <w:bCs/>
      <w:iCs/>
      <w:color w:val="0076B4"/>
      <w:sz w:val="36"/>
      <w:szCs w:val="40"/>
    </w:rPr>
  </w:style>
  <w:style w:type="character" w:customStyle="1" w:styleId="Kop2Char">
    <w:name w:val="Kop 2 Char"/>
    <w:basedOn w:val="Standaardalinea-lettertype"/>
    <w:link w:val="Kop2"/>
    <w:uiPriority w:val="9"/>
    <w:rsid w:val="00EC7783"/>
    <w:rPr>
      <w:rFonts w:ascii="Lato" w:hAnsi="Lato" w:cs="Arial"/>
      <w:b/>
      <w:bCs/>
      <w:color w:val="743189"/>
      <w:sz w:val="40"/>
      <w:szCs w:val="40"/>
    </w:rPr>
  </w:style>
  <w:style w:type="character" w:customStyle="1" w:styleId="Kop3Char">
    <w:name w:val="Kop 3 Char"/>
    <w:aliases w:val="Kop 3-Subparagraaf Char"/>
    <w:basedOn w:val="Standaardalinea-lettertype"/>
    <w:link w:val="Kop3"/>
    <w:uiPriority w:val="9"/>
    <w:rsid w:val="007B3661"/>
    <w:rPr>
      <w:rFonts w:ascii="Lato" w:hAnsi="Lato" w:cs="Arial"/>
      <w:b/>
      <w:bCs/>
      <w:color w:val="8DC043"/>
    </w:rPr>
  </w:style>
  <w:style w:type="character" w:customStyle="1" w:styleId="Kop4Char">
    <w:name w:val="Kop 4 Char"/>
    <w:basedOn w:val="Standaardalinea-lettertype"/>
    <w:link w:val="Kop4"/>
    <w:uiPriority w:val="9"/>
    <w:rsid w:val="00ED73F9"/>
    <w:rPr>
      <w:rFonts w:ascii="Arial" w:hAnsi="Arial" w:cs="Arial"/>
      <w:b/>
      <w:bCs/>
      <w:color w:val="D93289"/>
      <w:sz w:val="24"/>
      <w:szCs w:val="24"/>
    </w:rPr>
  </w:style>
  <w:style w:type="character" w:customStyle="1" w:styleId="Kop5Char">
    <w:name w:val="Kop 5 Char"/>
    <w:aliases w:val="Inleiding Char"/>
    <w:basedOn w:val="Standaardalinea-lettertype"/>
    <w:link w:val="Kop5"/>
    <w:uiPriority w:val="9"/>
    <w:rsid w:val="00B2248D"/>
    <w:rPr>
      <w:rFonts w:ascii="Arial" w:hAnsi="Arial" w:cs="Arial"/>
      <w:b/>
      <w:bCs/>
      <w:i/>
      <w:iCs/>
      <w:color w:val="0B62AB"/>
      <w:sz w:val="24"/>
      <w:szCs w:val="24"/>
    </w:rPr>
  </w:style>
  <w:style w:type="paragraph" w:customStyle="1" w:styleId="Titelblad">
    <w:name w:val="Titelblad"/>
    <w:link w:val="TitelbladChar"/>
    <w:qFormat/>
    <w:rsid w:val="00C022F4"/>
    <w:rPr>
      <w:rFonts w:ascii="Aachen-Bold" w:hAnsi="Aachen-Bold" w:cs="Arial"/>
      <w:iCs/>
      <w:color w:val="0076B4"/>
      <w:sz w:val="84"/>
      <w:szCs w:val="72"/>
      <w:shd w:val="clear" w:color="auto" w:fill="FFFFFF"/>
    </w:rPr>
  </w:style>
  <w:style w:type="paragraph" w:customStyle="1" w:styleId="Inhoudsopgave">
    <w:name w:val="Inhoudsopgave"/>
    <w:basedOn w:val="Kop1"/>
    <w:link w:val="InhoudsopgaveChar"/>
    <w:qFormat/>
    <w:rsid w:val="0046477B"/>
  </w:style>
  <w:style w:type="character" w:customStyle="1" w:styleId="TitelbladChar">
    <w:name w:val="Titelblad Char"/>
    <w:basedOn w:val="Kop1Char"/>
    <w:link w:val="Titelblad"/>
    <w:rsid w:val="00C022F4"/>
    <w:rPr>
      <w:rFonts w:ascii="Aachen-Bold" w:hAnsi="Aachen-Bold" w:cs="Arial"/>
      <w:bCs w:val="0"/>
      <w:iCs/>
      <w:color w:val="0076B4"/>
      <w:sz w:val="84"/>
      <w:szCs w:val="72"/>
    </w:rPr>
  </w:style>
  <w:style w:type="paragraph" w:styleId="Ballontekst">
    <w:name w:val="Balloon Text"/>
    <w:basedOn w:val="Standaard"/>
    <w:link w:val="BallontekstChar"/>
    <w:uiPriority w:val="99"/>
    <w:semiHidden/>
    <w:unhideWhenUsed/>
    <w:rsid w:val="002879B6"/>
    <w:pPr>
      <w:spacing w:after="0" w:line="240" w:lineRule="auto"/>
    </w:pPr>
    <w:rPr>
      <w:rFonts w:ascii="Segoe UI" w:hAnsi="Segoe UI" w:cs="Segoe UI"/>
      <w:sz w:val="18"/>
      <w:szCs w:val="18"/>
    </w:rPr>
  </w:style>
  <w:style w:type="character" w:customStyle="1" w:styleId="InhoudsopgaveChar">
    <w:name w:val="Inhoudsopgave Char"/>
    <w:basedOn w:val="Kop2Char"/>
    <w:link w:val="Inhoudsopgave"/>
    <w:rsid w:val="0046477B"/>
    <w:rPr>
      <w:rFonts w:ascii="Lucida Sans" w:hAnsi="Lucida Sans" w:cs="Arial"/>
      <w:b w:val="0"/>
      <w:bCs/>
      <w:iCs/>
      <w:color w:val="0076B4"/>
      <w:sz w:val="36"/>
      <w:szCs w:val="40"/>
    </w:rPr>
  </w:style>
  <w:style w:type="character" w:customStyle="1" w:styleId="BallontekstChar">
    <w:name w:val="Ballontekst Char"/>
    <w:basedOn w:val="Standaardalinea-lettertype"/>
    <w:link w:val="Ballontekst"/>
    <w:uiPriority w:val="99"/>
    <w:semiHidden/>
    <w:rsid w:val="002879B6"/>
    <w:rPr>
      <w:rFonts w:ascii="Segoe UI" w:hAnsi="Segoe UI" w:cs="Segoe UI"/>
      <w:sz w:val="18"/>
      <w:szCs w:val="18"/>
    </w:rPr>
  </w:style>
  <w:style w:type="paragraph" w:styleId="Kopvaninhoudsopgave">
    <w:name w:val="TOC Heading"/>
    <w:basedOn w:val="Kop1"/>
    <w:next w:val="Standaard"/>
    <w:uiPriority w:val="39"/>
    <w:unhideWhenUsed/>
    <w:qFormat/>
    <w:rsid w:val="006B7F8B"/>
    <w:pPr>
      <w:keepNext/>
      <w:keepLines/>
      <w:spacing w:before="240" w:after="0"/>
      <w:outlineLvl w:val="9"/>
    </w:pPr>
    <w:rPr>
      <w:rFonts w:asciiTheme="majorHAnsi" w:eastAsiaTheme="majorEastAsia" w:hAnsiTheme="majorHAnsi" w:cstheme="majorBidi"/>
      <w:b/>
      <w:bCs w:val="0"/>
      <w:i/>
      <w:iCs w:val="0"/>
      <w:color w:val="2F5496" w:themeColor="accent1" w:themeShade="BF"/>
      <w:sz w:val="32"/>
      <w:szCs w:val="32"/>
      <w:shd w:val="clear" w:color="auto" w:fill="auto"/>
      <w:lang w:eastAsia="nl-NL"/>
    </w:rPr>
  </w:style>
  <w:style w:type="paragraph" w:styleId="Inhopg1">
    <w:name w:val="toc 1"/>
    <w:basedOn w:val="Standaard"/>
    <w:next w:val="Standaard"/>
    <w:autoRedefine/>
    <w:uiPriority w:val="39"/>
    <w:unhideWhenUsed/>
    <w:rsid w:val="006B7F8B"/>
    <w:pPr>
      <w:spacing w:after="100"/>
    </w:pPr>
  </w:style>
  <w:style w:type="paragraph" w:styleId="Inhopg2">
    <w:name w:val="toc 2"/>
    <w:basedOn w:val="Standaard"/>
    <w:next w:val="Standaard"/>
    <w:autoRedefine/>
    <w:uiPriority w:val="39"/>
    <w:unhideWhenUsed/>
    <w:rsid w:val="006B7F8B"/>
    <w:pPr>
      <w:spacing w:after="100"/>
      <w:ind w:left="200"/>
    </w:pPr>
  </w:style>
  <w:style w:type="paragraph" w:styleId="Inhopg3">
    <w:name w:val="toc 3"/>
    <w:basedOn w:val="Standaard"/>
    <w:next w:val="Standaard"/>
    <w:autoRedefine/>
    <w:uiPriority w:val="39"/>
    <w:unhideWhenUsed/>
    <w:rsid w:val="006B7F8B"/>
    <w:pPr>
      <w:spacing w:after="100"/>
      <w:ind w:left="400"/>
    </w:pPr>
  </w:style>
  <w:style w:type="character" w:styleId="Hyperlink">
    <w:name w:val="Hyperlink"/>
    <w:basedOn w:val="Standaardalinea-lettertype"/>
    <w:uiPriority w:val="99"/>
    <w:unhideWhenUsed/>
    <w:rsid w:val="006B7F8B"/>
    <w:rPr>
      <w:color w:val="0563C1" w:themeColor="hyperlink"/>
      <w:u w:val="single"/>
    </w:rPr>
  </w:style>
  <w:style w:type="character" w:styleId="Zwaar">
    <w:name w:val="Strong"/>
    <w:basedOn w:val="Standaardalinea-lettertype"/>
    <w:uiPriority w:val="22"/>
    <w:rsid w:val="00483CFC"/>
    <w:rPr>
      <w:b/>
      <w:bCs/>
    </w:rPr>
  </w:style>
  <w:style w:type="paragraph" w:customStyle="1" w:styleId="Kop2-paragraaf">
    <w:name w:val="Kop 2- paragraaf"/>
    <w:link w:val="Kop2-paragraafChar"/>
    <w:qFormat/>
    <w:rsid w:val="00C74E50"/>
    <w:rPr>
      <w:rFonts w:ascii="Lucida Sans" w:hAnsi="Lucida Sans" w:cs="Arial"/>
      <w:bCs/>
      <w:iCs/>
      <w:color w:val="0076B4"/>
      <w:sz w:val="30"/>
      <w:szCs w:val="28"/>
      <w:shd w:val="clear" w:color="auto" w:fill="FFFFFF"/>
    </w:rPr>
  </w:style>
  <w:style w:type="paragraph" w:customStyle="1" w:styleId="Kop3-subparagraaf">
    <w:name w:val="Kop 3 - subparagraaf"/>
    <w:basedOn w:val="Kop3"/>
    <w:next w:val="Standaard"/>
    <w:link w:val="Kop3-subparagraafChar"/>
    <w:qFormat/>
    <w:rsid w:val="001A39AA"/>
    <w:rPr>
      <w:b w:val="0"/>
      <w:bCs w:val="0"/>
      <w:color w:val="0076B4"/>
    </w:rPr>
  </w:style>
  <w:style w:type="character" w:customStyle="1" w:styleId="Kop2-paragraafChar">
    <w:name w:val="Kop 2- paragraaf Char"/>
    <w:basedOn w:val="Kop1Char"/>
    <w:link w:val="Kop2-paragraaf"/>
    <w:rsid w:val="00C74E50"/>
    <w:rPr>
      <w:rFonts w:ascii="Lucida Sans" w:hAnsi="Lucida Sans" w:cs="Arial"/>
      <w:bCs/>
      <w:iCs/>
      <w:color w:val="0076B4"/>
      <w:sz w:val="30"/>
      <w:szCs w:val="28"/>
    </w:rPr>
  </w:style>
  <w:style w:type="paragraph" w:customStyle="1" w:styleId="Kop4-subparagraaf">
    <w:name w:val="Kop 4 - subparagraaf"/>
    <w:basedOn w:val="Kop3-subparagraaf"/>
    <w:link w:val="Kop4-subparagraafChar"/>
    <w:rsid w:val="00742F53"/>
    <w:rPr>
      <w:b/>
      <w:color w:val="2CBDEF"/>
    </w:rPr>
  </w:style>
  <w:style w:type="character" w:customStyle="1" w:styleId="Kop3-subparagraafChar">
    <w:name w:val="Kop 3 - subparagraaf Char"/>
    <w:basedOn w:val="Kop3Char"/>
    <w:link w:val="Kop3-subparagraaf"/>
    <w:rsid w:val="001A39AA"/>
    <w:rPr>
      <w:rFonts w:ascii="Lato" w:hAnsi="Lato" w:cs="Arial"/>
      <w:b w:val="0"/>
      <w:bCs w:val="0"/>
      <w:color w:val="0076B4"/>
    </w:rPr>
  </w:style>
  <w:style w:type="character" w:customStyle="1" w:styleId="Kop4-subparagraafChar">
    <w:name w:val="Kop 4 - subparagraaf Char"/>
    <w:basedOn w:val="Kop3-subparagraafChar"/>
    <w:link w:val="Kop4-subparagraaf"/>
    <w:rsid w:val="00742F53"/>
    <w:rPr>
      <w:rFonts w:ascii="Lato" w:hAnsi="Lato" w:cs="Arial"/>
      <w:b/>
      <w:bCs w:val="0"/>
      <w:color w:val="2CBDEF"/>
      <w:sz w:val="24"/>
    </w:rPr>
  </w:style>
  <w:style w:type="character" w:customStyle="1" w:styleId="standaardchar1">
    <w:name w:val="standaard__char1"/>
    <w:rsid w:val="00887749"/>
    <w:rPr>
      <w:rFonts w:ascii="Times New Roman" w:hAnsi="Times New Roman" w:cs="Times New Roman"/>
      <w:sz w:val="24"/>
      <w:szCs w:val="24"/>
      <w:u w:val="none"/>
      <w:effect w:val="none"/>
    </w:rPr>
  </w:style>
  <w:style w:type="paragraph" w:styleId="Lijstalinea">
    <w:name w:val="List Paragraph"/>
    <w:basedOn w:val="Standaard"/>
    <w:uiPriority w:val="34"/>
    <w:qFormat/>
    <w:rsid w:val="00887749"/>
    <w:pPr>
      <w:spacing w:after="0" w:line="240" w:lineRule="auto"/>
      <w:ind w:left="720"/>
    </w:pPr>
    <w:rPr>
      <w:rFonts w:ascii="Times New Roman" w:eastAsia="Times New Roman" w:hAnsi="Times New Roman" w:cs="Times New Roman"/>
      <w:sz w:val="24"/>
      <w:szCs w:val="24"/>
      <w:shd w:val="clear" w:color="auto" w:fill="auto"/>
      <w:lang w:eastAsia="nl-NL"/>
    </w:rPr>
  </w:style>
  <w:style w:type="paragraph" w:customStyle="1" w:styleId="Stijl1">
    <w:name w:val="Stijl1"/>
    <w:basedOn w:val="Kop1"/>
    <w:link w:val="Stijl1Char"/>
    <w:qFormat/>
    <w:rsid w:val="006A07A2"/>
  </w:style>
  <w:style w:type="paragraph" w:customStyle="1" w:styleId="Stijl2">
    <w:name w:val="Stijl2"/>
    <w:basedOn w:val="Kop2-paragraaf"/>
    <w:link w:val="Stijl2Char"/>
    <w:qFormat/>
    <w:rsid w:val="006A07A2"/>
    <w:rPr>
      <w:color w:val="C6D41F"/>
    </w:rPr>
  </w:style>
  <w:style w:type="character" w:customStyle="1" w:styleId="Stijl1Char">
    <w:name w:val="Stijl1 Char"/>
    <w:basedOn w:val="Kop1Char"/>
    <w:link w:val="Stijl1"/>
    <w:rsid w:val="006A07A2"/>
    <w:rPr>
      <w:rFonts w:ascii="Lucida Sans" w:hAnsi="Lucida Sans" w:cs="Arial"/>
      <w:bCs/>
      <w:iCs/>
      <w:color w:val="0076B4"/>
      <w:sz w:val="36"/>
      <w:szCs w:val="40"/>
    </w:rPr>
  </w:style>
  <w:style w:type="paragraph" w:customStyle="1" w:styleId="Stijl3">
    <w:name w:val="Stijl3"/>
    <w:basedOn w:val="Kop3-subparagraaf"/>
    <w:link w:val="Stijl3Char"/>
    <w:qFormat/>
    <w:rsid w:val="006A07A2"/>
  </w:style>
  <w:style w:type="character" w:customStyle="1" w:styleId="Stijl2Char">
    <w:name w:val="Stijl2 Char"/>
    <w:basedOn w:val="Kop2-paragraafChar"/>
    <w:link w:val="Stijl2"/>
    <w:rsid w:val="006A07A2"/>
    <w:rPr>
      <w:rFonts w:ascii="Lucida Sans" w:hAnsi="Lucida Sans" w:cs="Arial"/>
      <w:bCs/>
      <w:iCs/>
      <w:color w:val="C6D41F"/>
      <w:sz w:val="30"/>
      <w:szCs w:val="28"/>
    </w:rPr>
  </w:style>
  <w:style w:type="paragraph" w:customStyle="1" w:styleId="Stijl4">
    <w:name w:val="Stijl4"/>
    <w:basedOn w:val="Standaard"/>
    <w:link w:val="Stijl4Char"/>
    <w:qFormat/>
    <w:rsid w:val="003459BE"/>
    <w:pPr>
      <w:numPr>
        <w:numId w:val="2"/>
      </w:numPr>
      <w:tabs>
        <w:tab w:val="left" w:pos="240"/>
        <w:tab w:val="left" w:pos="720"/>
      </w:tabs>
      <w:spacing w:after="0" w:line="240" w:lineRule="auto"/>
    </w:pPr>
    <w:rPr>
      <w:rFonts w:eastAsia="Times New Roman" w:cs="Calibri"/>
      <w:color w:val="000000"/>
      <w:shd w:val="clear" w:color="auto" w:fill="auto"/>
      <w:lang w:eastAsia="nl-NL"/>
    </w:rPr>
  </w:style>
  <w:style w:type="character" w:customStyle="1" w:styleId="Stijl3Char">
    <w:name w:val="Stijl3 Char"/>
    <w:basedOn w:val="Kop3-subparagraafChar"/>
    <w:link w:val="Stijl3"/>
    <w:rsid w:val="006A07A2"/>
    <w:rPr>
      <w:rFonts w:ascii="Lucida Sans" w:hAnsi="Lucida Sans" w:cs="Arial"/>
      <w:b w:val="0"/>
      <w:bCs w:val="0"/>
      <w:color w:val="0076B4"/>
    </w:rPr>
  </w:style>
  <w:style w:type="character" w:customStyle="1" w:styleId="Stijl4Char">
    <w:name w:val="Stijl4 Char"/>
    <w:basedOn w:val="Standaardalinea-lettertype"/>
    <w:link w:val="Stijl4"/>
    <w:rsid w:val="003459BE"/>
    <w:rPr>
      <w:rFonts w:ascii="Lucida Sans" w:eastAsia="Times New Roman" w:hAnsi="Lucida Sans" w:cs="Calibri"/>
      <w:color w:val="000000"/>
      <w:sz w:val="20"/>
      <w:szCs w:val="20"/>
      <w:lang w:eastAsia="nl-NL"/>
    </w:rPr>
  </w:style>
  <w:style w:type="character" w:styleId="Verwijzingopmerking">
    <w:name w:val="annotation reference"/>
    <w:basedOn w:val="Standaardalinea-lettertype"/>
    <w:uiPriority w:val="99"/>
    <w:semiHidden/>
    <w:unhideWhenUsed/>
    <w:rsid w:val="00494599"/>
    <w:rPr>
      <w:sz w:val="16"/>
      <w:szCs w:val="16"/>
    </w:rPr>
  </w:style>
  <w:style w:type="paragraph" w:styleId="Tekstopmerking">
    <w:name w:val="annotation text"/>
    <w:basedOn w:val="Standaard"/>
    <w:link w:val="TekstopmerkingChar"/>
    <w:uiPriority w:val="99"/>
    <w:unhideWhenUsed/>
    <w:rsid w:val="00494599"/>
    <w:pPr>
      <w:spacing w:line="240" w:lineRule="auto"/>
    </w:pPr>
  </w:style>
  <w:style w:type="character" w:customStyle="1" w:styleId="TekstopmerkingChar">
    <w:name w:val="Tekst opmerking Char"/>
    <w:basedOn w:val="Standaardalinea-lettertype"/>
    <w:link w:val="Tekstopmerking"/>
    <w:uiPriority w:val="99"/>
    <w:rsid w:val="00494599"/>
    <w:rPr>
      <w:rFonts w:ascii="Lucida Sans" w:hAnsi="Lucida Sans" w:cs="Arial"/>
      <w:sz w:val="20"/>
      <w:szCs w:val="20"/>
    </w:rPr>
  </w:style>
  <w:style w:type="paragraph" w:styleId="Onderwerpvanopmerking">
    <w:name w:val="annotation subject"/>
    <w:basedOn w:val="Tekstopmerking"/>
    <w:next w:val="Tekstopmerking"/>
    <w:link w:val="OnderwerpvanopmerkingChar"/>
    <w:uiPriority w:val="99"/>
    <w:semiHidden/>
    <w:unhideWhenUsed/>
    <w:rsid w:val="00494599"/>
    <w:rPr>
      <w:b/>
      <w:bCs/>
    </w:rPr>
  </w:style>
  <w:style w:type="character" w:customStyle="1" w:styleId="OnderwerpvanopmerkingChar">
    <w:name w:val="Onderwerp van opmerking Char"/>
    <w:basedOn w:val="TekstopmerkingChar"/>
    <w:link w:val="Onderwerpvanopmerking"/>
    <w:uiPriority w:val="99"/>
    <w:semiHidden/>
    <w:rsid w:val="00494599"/>
    <w:rPr>
      <w:rFonts w:ascii="Lucida Sans" w:hAnsi="Lucida Sans" w:cs="Arial"/>
      <w:b/>
      <w:bCs/>
      <w:sz w:val="20"/>
      <w:szCs w:val="20"/>
    </w:rPr>
  </w:style>
  <w:style w:type="paragraph" w:styleId="Voetnoottekst">
    <w:name w:val="footnote text"/>
    <w:basedOn w:val="Standaard"/>
    <w:link w:val="VoetnoottekstChar"/>
    <w:uiPriority w:val="99"/>
    <w:semiHidden/>
    <w:unhideWhenUsed/>
    <w:rsid w:val="00542A73"/>
    <w:pPr>
      <w:spacing w:after="0" w:line="240" w:lineRule="auto"/>
    </w:pPr>
  </w:style>
  <w:style w:type="character" w:customStyle="1" w:styleId="VoetnoottekstChar">
    <w:name w:val="Voetnoottekst Char"/>
    <w:basedOn w:val="Standaardalinea-lettertype"/>
    <w:link w:val="Voetnoottekst"/>
    <w:uiPriority w:val="99"/>
    <w:semiHidden/>
    <w:rsid w:val="00542A73"/>
    <w:rPr>
      <w:rFonts w:ascii="Lucida Sans" w:hAnsi="Lucida Sans" w:cs="Arial"/>
      <w:sz w:val="20"/>
      <w:szCs w:val="20"/>
    </w:rPr>
  </w:style>
  <w:style w:type="character" w:styleId="Voetnootmarkering">
    <w:name w:val="footnote reference"/>
    <w:basedOn w:val="Standaardalinea-lettertype"/>
    <w:uiPriority w:val="99"/>
    <w:semiHidden/>
    <w:unhideWhenUsed/>
    <w:rsid w:val="00542A73"/>
    <w:rPr>
      <w:vertAlign w:val="superscript"/>
    </w:rPr>
  </w:style>
  <w:style w:type="table" w:styleId="Rastertabel7kleurrijk-Accent1">
    <w:name w:val="Grid Table 7 Colorful Accent 1"/>
    <w:basedOn w:val="Standaardtabel"/>
    <w:uiPriority w:val="52"/>
    <w:rsid w:val="00E73893"/>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elraster">
    <w:name w:val="Table Grid"/>
    <w:basedOn w:val="Standaardtabel"/>
    <w:uiPriority w:val="59"/>
    <w:rsid w:val="008047A3"/>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5">
    <w:name w:val="Grid Table 1 Light Accent 5"/>
    <w:basedOn w:val="Standaardtabel"/>
    <w:uiPriority w:val="46"/>
    <w:rsid w:val="008047A3"/>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035463"/>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293205">
      <w:bodyDiv w:val="1"/>
      <w:marLeft w:val="0"/>
      <w:marRight w:val="0"/>
      <w:marTop w:val="0"/>
      <w:marBottom w:val="0"/>
      <w:divBdr>
        <w:top w:val="none" w:sz="0" w:space="0" w:color="auto"/>
        <w:left w:val="none" w:sz="0" w:space="0" w:color="auto"/>
        <w:bottom w:val="none" w:sz="0" w:space="0" w:color="auto"/>
        <w:right w:val="none" w:sz="0" w:space="0" w:color="auto"/>
      </w:divBdr>
    </w:div>
    <w:div w:id="1095899359">
      <w:bodyDiv w:val="1"/>
      <w:marLeft w:val="0"/>
      <w:marRight w:val="0"/>
      <w:marTop w:val="0"/>
      <w:marBottom w:val="0"/>
      <w:divBdr>
        <w:top w:val="none" w:sz="0" w:space="0" w:color="auto"/>
        <w:left w:val="none" w:sz="0" w:space="0" w:color="auto"/>
        <w:bottom w:val="none" w:sz="0" w:space="0" w:color="auto"/>
        <w:right w:val="none" w:sz="0" w:space="0" w:color="auto"/>
      </w:divBdr>
    </w:div>
    <w:div w:id="182624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F07647240B3E469CD32627622CCD1D" ma:contentTypeVersion="16" ma:contentTypeDescription="Een nieuw document maken." ma:contentTypeScope="" ma:versionID="addd22ae82ea726e58666e5f4530f6a1">
  <xsd:schema xmlns:xsd="http://www.w3.org/2001/XMLSchema" xmlns:xs="http://www.w3.org/2001/XMLSchema" xmlns:p="http://schemas.microsoft.com/office/2006/metadata/properties" xmlns:ns2="b28be74c-f167-441c-adf6-40faf34253cc" xmlns:ns3="d61c08ff-85b1-43a0-92b3-ec4dbbacdbf0" targetNamespace="http://schemas.microsoft.com/office/2006/metadata/properties" ma:root="true" ma:fieldsID="abf797325ff865aca862c8ae4967afdb" ns2:_="" ns3:_="">
    <xsd:import namespace="b28be74c-f167-441c-adf6-40faf34253cc"/>
    <xsd:import namespace="d61c08ff-85b1-43a0-92b3-ec4dbbacdb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8be74c-f167-441c-adf6-40faf3425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75c8b01c-682e-4bab-b2da-823a19492efc" ma:termSetId="09814cd3-568e-fe90-9814-8d621ff8fb84" ma:anchorId="fba54fb3-c3e1-fe81-a776-ca4b69148c4d" ma:open="true" ma:isKeyword="false">
      <xsd:complexType>
        <xsd:sequence>
          <xsd:element ref="pc:Terms" minOccurs="0" maxOccurs="1"/>
        </xsd:sequence>
      </xsd:complex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1c08ff-85b1-43a0-92b3-ec4dbbacdbf0"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bd00183b-bfd9-4d15-825a-719c83610935}" ma:internalName="TaxCatchAll" ma:showField="CatchAllData" ma:web="d61c08ff-85b1-43a0-92b3-ec4dbbacd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61c08ff-85b1-43a0-92b3-ec4dbbacdbf0" xsi:nil="true"/>
    <lcf76f155ced4ddcb4097134ff3c332f xmlns="b28be74c-f167-441c-adf6-40faf34253c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82854-690A-4321-AB94-2B97640D50FE}"/>
</file>

<file path=customXml/itemProps2.xml><?xml version="1.0" encoding="utf-8"?>
<ds:datastoreItem xmlns:ds="http://schemas.openxmlformats.org/officeDocument/2006/customXml" ds:itemID="{5DD9515A-D5D2-48E9-8137-BFFE995F76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886C413-8221-4AE5-8FF5-671CFD1460D4}">
  <ds:schemaRefs>
    <ds:schemaRef ds:uri="http://schemas.microsoft.com/sharepoint/v3/contenttype/forms"/>
  </ds:schemaRefs>
</ds:datastoreItem>
</file>

<file path=customXml/itemProps4.xml><?xml version="1.0" encoding="utf-8"?>
<ds:datastoreItem xmlns:ds="http://schemas.openxmlformats.org/officeDocument/2006/customXml" ds:itemID="{03284015-B35B-43A4-B1F3-0093FA091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TotalTime>
  <Pages>8</Pages>
  <Words>1862</Words>
  <Characters>10243</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Nynke  van  Foeken</dc:creator>
  <cp:keywords/>
  <dc:description/>
  <cp:lastModifiedBy>Sjoerd Jacob Heeringa</cp:lastModifiedBy>
  <cp:revision>141</cp:revision>
  <cp:lastPrinted>2022-01-14T12:57:00Z</cp:lastPrinted>
  <dcterms:created xsi:type="dcterms:W3CDTF">2025-09-12T12:14:00Z</dcterms:created>
  <dcterms:modified xsi:type="dcterms:W3CDTF">2025-09-15T13:40:00Z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0x010100BEF07647240B3E469CD32627622CCD1D</vt:lpwstr>
  </property>
  <property fmtid="{D5CDD505-2E9C-101B-9397-08002B2CF9AE}" pid="3" name="MediaServiceImageTags">
    <vt:lpwstr/>
  </property>
</Properties>
</file>